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3FA" w:rsidRPr="00B54BB6" w:rsidRDefault="008E73FA" w:rsidP="00355D04">
      <w:pPr>
        <w:spacing w:before="140"/>
        <w:ind w:right="200"/>
        <w:jc w:val="center"/>
        <w:rPr>
          <w:b/>
          <w:bCs/>
        </w:rPr>
      </w:pPr>
      <w:r w:rsidRPr="00B54BB6">
        <w:rPr>
          <w:b/>
          <w:bCs/>
        </w:rPr>
        <w:t>МИНИСТЕРСТВО ОБРАЗОВАНИЯ И НАУКИ РОССИЙСКОЙ ФЕДЕРАЦИИ</w:t>
      </w:r>
    </w:p>
    <w:p w:rsidR="008E73FA" w:rsidRPr="00B54BB6" w:rsidRDefault="008E73FA" w:rsidP="00355D04">
      <w:pPr>
        <w:spacing w:before="140"/>
        <w:ind w:right="200"/>
        <w:jc w:val="center"/>
        <w:rPr>
          <w:b/>
          <w:bCs/>
        </w:rPr>
      </w:pPr>
      <w:r w:rsidRPr="00B54BB6">
        <w:rPr>
          <w:b/>
          <w:bCs/>
        </w:rPr>
        <w:t xml:space="preserve">федеральное государственное бюджетное образовательное учреждение </w:t>
      </w:r>
      <w:r>
        <w:rPr>
          <w:b/>
          <w:bCs/>
        </w:rPr>
        <w:br/>
      </w:r>
      <w:r w:rsidRPr="00B54BB6">
        <w:rPr>
          <w:b/>
          <w:bCs/>
        </w:rPr>
        <w:t>высшего образования «Алтайский государственный университет»</w:t>
      </w:r>
    </w:p>
    <w:p w:rsidR="008E73FA" w:rsidRPr="00B54BB6" w:rsidRDefault="008E73FA" w:rsidP="00355D04">
      <w:pPr>
        <w:spacing w:before="140"/>
        <w:ind w:right="200"/>
        <w:jc w:val="center"/>
        <w:rPr>
          <w:b/>
          <w:bCs/>
        </w:rPr>
      </w:pPr>
      <w:r w:rsidRPr="00B54BB6">
        <w:rPr>
          <w:b/>
          <w:bCs/>
        </w:rPr>
        <w:t>К</w:t>
      </w:r>
      <w:r>
        <w:rPr>
          <w:b/>
          <w:bCs/>
        </w:rPr>
        <w:t>олледж</w:t>
      </w:r>
      <w:r w:rsidRPr="00B54BB6">
        <w:rPr>
          <w:b/>
          <w:bCs/>
        </w:rPr>
        <w:t xml:space="preserve"> </w:t>
      </w:r>
      <w:r>
        <w:rPr>
          <w:b/>
          <w:bCs/>
        </w:rPr>
        <w:t xml:space="preserve">Алтайского государственного университета </w:t>
      </w:r>
    </w:p>
    <w:p w:rsidR="008E73FA" w:rsidRPr="00B54BB6" w:rsidRDefault="008E73FA" w:rsidP="00355D04">
      <w:pPr>
        <w:spacing w:before="140"/>
        <w:ind w:right="200"/>
        <w:jc w:val="center"/>
      </w:pPr>
    </w:p>
    <w:p w:rsidR="008E73FA" w:rsidRDefault="008E73FA" w:rsidP="00355D04">
      <w:pPr>
        <w:spacing w:before="140"/>
        <w:ind w:right="200"/>
        <w:jc w:val="center"/>
      </w:pPr>
    </w:p>
    <w:p w:rsidR="008E73FA" w:rsidRDefault="008E73FA" w:rsidP="00355D04">
      <w:pPr>
        <w:spacing w:before="140"/>
        <w:ind w:right="200"/>
        <w:jc w:val="center"/>
      </w:pPr>
    </w:p>
    <w:p w:rsidR="008E73FA" w:rsidRDefault="008E73FA" w:rsidP="00355D04">
      <w:pPr>
        <w:spacing w:before="140"/>
        <w:ind w:right="200"/>
        <w:jc w:val="center"/>
      </w:pPr>
    </w:p>
    <w:p w:rsidR="008E73FA" w:rsidRPr="00B54BB6" w:rsidRDefault="008E73FA" w:rsidP="00355D04">
      <w:pPr>
        <w:spacing w:before="140"/>
        <w:ind w:right="200"/>
        <w:jc w:val="center"/>
      </w:pPr>
    </w:p>
    <w:tbl>
      <w:tblPr>
        <w:tblW w:w="0" w:type="auto"/>
        <w:jc w:val="right"/>
        <w:tblLook w:val="00A0"/>
      </w:tblPr>
      <w:tblGrid>
        <w:gridCol w:w="4921"/>
      </w:tblGrid>
      <w:tr w:rsidR="008E73FA" w:rsidRPr="00B54BB6" w:rsidTr="00927BA5">
        <w:trPr>
          <w:jc w:val="right"/>
        </w:trPr>
        <w:tc>
          <w:tcPr>
            <w:tcW w:w="4921" w:type="dxa"/>
          </w:tcPr>
          <w:p w:rsidR="008E73FA" w:rsidRPr="00B54BB6" w:rsidRDefault="008E73FA" w:rsidP="00927BA5">
            <w:pPr>
              <w:pStyle w:val="FR1"/>
              <w:suppressAutoHyphens/>
            </w:pPr>
          </w:p>
        </w:tc>
      </w:tr>
      <w:tr w:rsidR="008E73FA" w:rsidRPr="00B54BB6" w:rsidTr="00927BA5">
        <w:trPr>
          <w:jc w:val="right"/>
        </w:trPr>
        <w:tc>
          <w:tcPr>
            <w:tcW w:w="4921" w:type="dxa"/>
          </w:tcPr>
          <w:p w:rsidR="008E73FA" w:rsidRPr="00B54BB6" w:rsidRDefault="008E73FA" w:rsidP="00927BA5">
            <w:pPr>
              <w:rPr>
                <w:b/>
                <w:bCs/>
              </w:rPr>
            </w:pPr>
          </w:p>
        </w:tc>
      </w:tr>
    </w:tbl>
    <w:p w:rsidR="008E73FA" w:rsidRDefault="008E73FA" w:rsidP="00355D04">
      <w:pPr>
        <w:spacing w:before="840"/>
        <w:jc w:val="center"/>
        <w:rPr>
          <w:b/>
          <w:bCs/>
        </w:rPr>
      </w:pPr>
      <w:r>
        <w:rPr>
          <w:b/>
          <w:bCs/>
        </w:rPr>
        <w:t>МЕТОДИЧЕСКИЕ РЕКОМЕНДАЦИИ</w:t>
      </w:r>
    </w:p>
    <w:p w:rsidR="008E73FA" w:rsidRPr="00B54BB6" w:rsidRDefault="008E73FA" w:rsidP="00355D04">
      <w:pPr>
        <w:jc w:val="center"/>
      </w:pPr>
      <w:r w:rsidRPr="00B54BB6">
        <w:t>По</w:t>
      </w:r>
      <w:r>
        <w:t xml:space="preserve"> изучению  дисциплины</w:t>
      </w:r>
      <w:r w:rsidRPr="00B54BB6">
        <w:t xml:space="preserve"> </w:t>
      </w:r>
      <w:r>
        <w:t>«Физическая и коллоидная химия»</w:t>
      </w:r>
    </w:p>
    <w:p w:rsidR="008E73FA" w:rsidRPr="00B54BB6" w:rsidRDefault="008E73FA" w:rsidP="00355D04">
      <w:pPr>
        <w:tabs>
          <w:tab w:val="left" w:leader="underscore" w:pos="9072"/>
        </w:tabs>
        <w:spacing w:before="180"/>
        <w:ind w:right="-7"/>
        <w:rPr>
          <w:b/>
          <w:bCs/>
        </w:rPr>
      </w:pPr>
    </w:p>
    <w:p w:rsidR="008E73FA" w:rsidRDefault="008E73FA" w:rsidP="00355D04">
      <w:pPr>
        <w:spacing w:before="180"/>
        <w:ind w:right="-7"/>
        <w:rPr>
          <w:bCs/>
        </w:rPr>
      </w:pPr>
      <w:r w:rsidRPr="00B54BB6">
        <w:rPr>
          <w:b/>
          <w:bCs/>
        </w:rPr>
        <w:t>Уровень основной образовательной программы</w:t>
      </w:r>
      <w:r w:rsidRPr="00B54BB6">
        <w:rPr>
          <w:b/>
          <w:bCs/>
        </w:rPr>
        <w:tab/>
      </w:r>
      <w:r w:rsidRPr="00B54BB6">
        <w:rPr>
          <w:bCs/>
        </w:rPr>
        <w:t>базовый</w:t>
      </w:r>
    </w:p>
    <w:p w:rsidR="008E73FA" w:rsidRPr="00B54BB6" w:rsidRDefault="008E73FA" w:rsidP="00355D04">
      <w:pPr>
        <w:spacing w:before="180"/>
        <w:ind w:right="-7"/>
        <w:rPr>
          <w:bCs/>
        </w:rPr>
      </w:pPr>
    </w:p>
    <w:p w:rsidR="008E73FA" w:rsidRPr="003E0A8E" w:rsidRDefault="008E73FA" w:rsidP="003E0A8E">
      <w:pPr>
        <w:pStyle w:val="1"/>
        <w:ind w:left="2832" w:hanging="2832"/>
        <w:jc w:val="both"/>
      </w:pPr>
      <w:r w:rsidRPr="00B54BB6">
        <w:rPr>
          <w:b/>
          <w:bCs/>
        </w:rPr>
        <w:t>Специальность</w:t>
      </w:r>
      <w:r w:rsidRPr="00B54BB6">
        <w:rPr>
          <w:b/>
          <w:bCs/>
        </w:rPr>
        <w:tab/>
      </w:r>
      <w:r w:rsidRPr="003E0A8E">
        <w:rPr>
          <w:bCs/>
        </w:rPr>
        <w:t>18.02.12</w:t>
      </w:r>
      <w:r w:rsidRPr="003E0A8E">
        <w:t xml:space="preserve"> Технология аналитического контроля химических соединений</w:t>
      </w:r>
    </w:p>
    <w:p w:rsidR="008E73FA" w:rsidRPr="00B54BB6" w:rsidRDefault="008E73FA" w:rsidP="003E0A8E">
      <w:pPr>
        <w:spacing w:before="240"/>
        <w:ind w:left="4245" w:right="-6" w:hanging="4245"/>
      </w:pPr>
      <w:r w:rsidRPr="00B54BB6">
        <w:rPr>
          <w:b/>
          <w:bCs/>
        </w:rPr>
        <w:t>Форма обучения</w:t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r w:rsidRPr="00B54BB6">
        <w:t>очная</w:t>
      </w:r>
    </w:p>
    <w:p w:rsidR="008E73FA" w:rsidRPr="00B54BB6" w:rsidRDefault="008E73FA" w:rsidP="00355D04">
      <w:pPr>
        <w:spacing w:before="240"/>
        <w:ind w:right="-6"/>
      </w:pPr>
      <w:r w:rsidRPr="00B54BB6">
        <w:rPr>
          <w:b/>
          <w:bCs/>
        </w:rPr>
        <w:t xml:space="preserve">Срок освоения </w:t>
      </w:r>
      <w:r>
        <w:rPr>
          <w:b/>
          <w:bCs/>
        </w:rPr>
        <w:t>ППССЗ</w:t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smartTag w:uri="urn:schemas-microsoft-com:office:smarttags" w:element="metricconverter">
        <w:smartTagPr>
          <w:attr w:name="ProductID" w:val="2 г"/>
        </w:smartTagPr>
        <w:r w:rsidRPr="00653674">
          <w:rPr>
            <w:bCs/>
          </w:rPr>
          <w:t>2 г</w:t>
        </w:r>
      </w:smartTag>
      <w:r w:rsidRPr="00653674">
        <w:rPr>
          <w:bCs/>
        </w:rPr>
        <w:t>. 10</w:t>
      </w:r>
      <w:r w:rsidRPr="00B54BB6">
        <w:rPr>
          <w:bCs/>
        </w:rPr>
        <w:t xml:space="preserve"> мес.</w:t>
      </w:r>
    </w:p>
    <w:p w:rsidR="008E73FA" w:rsidRPr="006F22D9" w:rsidRDefault="008E73FA" w:rsidP="00355D04">
      <w:pPr>
        <w:spacing w:before="240"/>
        <w:ind w:right="-6"/>
      </w:pPr>
      <w:r w:rsidRPr="00B54BB6">
        <w:rPr>
          <w:b/>
          <w:bCs/>
        </w:rPr>
        <w:t>Отделение</w:t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r w:rsidRPr="00653674">
        <w:rPr>
          <w:bCs/>
        </w:rPr>
        <w:t>Природопользования, сервиса и туризма</w:t>
      </w:r>
    </w:p>
    <w:p w:rsidR="008E73FA" w:rsidRPr="00B54BB6" w:rsidRDefault="008E73FA" w:rsidP="00355D04">
      <w:pPr>
        <w:spacing w:before="240"/>
        <w:ind w:right="-6"/>
        <w:rPr>
          <w:b/>
          <w:bCs/>
        </w:rPr>
      </w:pPr>
    </w:p>
    <w:p w:rsidR="008E73FA" w:rsidRPr="00B54BB6" w:rsidRDefault="008E73FA" w:rsidP="00355D04">
      <w:pPr>
        <w:spacing w:before="240"/>
        <w:ind w:right="-6"/>
        <w:rPr>
          <w:b/>
          <w:bCs/>
        </w:rPr>
      </w:pPr>
    </w:p>
    <w:p w:rsidR="008E73FA" w:rsidRPr="00B54BB6" w:rsidRDefault="008E73FA" w:rsidP="00355D04">
      <w:pPr>
        <w:spacing w:before="240"/>
        <w:ind w:right="-6"/>
        <w:rPr>
          <w:b/>
          <w:bCs/>
        </w:rPr>
      </w:pPr>
    </w:p>
    <w:p w:rsidR="008E73FA" w:rsidRPr="00B54BB6" w:rsidRDefault="008E73FA" w:rsidP="00355D04">
      <w:pPr>
        <w:spacing w:before="240"/>
        <w:ind w:right="-6"/>
        <w:rPr>
          <w:b/>
          <w:bCs/>
        </w:rPr>
      </w:pPr>
    </w:p>
    <w:p w:rsidR="008E73FA" w:rsidRPr="00B54BB6" w:rsidRDefault="008E73FA" w:rsidP="00355D04">
      <w:pPr>
        <w:spacing w:before="240"/>
        <w:ind w:right="-6"/>
        <w:rPr>
          <w:b/>
          <w:bCs/>
        </w:rPr>
      </w:pPr>
    </w:p>
    <w:p w:rsidR="008E73FA" w:rsidRDefault="008E73FA" w:rsidP="00355D04">
      <w:pPr>
        <w:spacing w:before="240"/>
        <w:ind w:right="-6"/>
        <w:rPr>
          <w:b/>
          <w:bCs/>
        </w:rPr>
      </w:pPr>
    </w:p>
    <w:p w:rsidR="008E73FA" w:rsidRDefault="008E73FA" w:rsidP="00355D04">
      <w:pPr>
        <w:spacing w:before="240"/>
        <w:ind w:right="-6"/>
        <w:rPr>
          <w:b/>
          <w:bCs/>
        </w:rPr>
      </w:pPr>
    </w:p>
    <w:p w:rsidR="008E73FA" w:rsidRDefault="008E73FA" w:rsidP="00355D04">
      <w:pPr>
        <w:spacing w:before="240"/>
        <w:ind w:right="-6"/>
        <w:rPr>
          <w:b/>
          <w:bCs/>
        </w:rPr>
      </w:pPr>
    </w:p>
    <w:p w:rsidR="008E73FA" w:rsidRDefault="008E73FA" w:rsidP="00355D04">
      <w:pPr>
        <w:spacing w:before="240"/>
        <w:ind w:right="-6"/>
        <w:rPr>
          <w:b/>
          <w:bCs/>
        </w:rPr>
      </w:pPr>
    </w:p>
    <w:p w:rsidR="008E73FA" w:rsidRPr="006F22D9" w:rsidRDefault="008E73FA" w:rsidP="00355D04">
      <w:pPr>
        <w:spacing w:before="240"/>
        <w:ind w:right="-6"/>
        <w:jc w:val="center"/>
      </w:pPr>
      <w:r w:rsidRPr="00B54BB6">
        <w:rPr>
          <w:b/>
          <w:bCs/>
        </w:rPr>
        <w:t>Барнаул</w:t>
      </w:r>
      <w:r w:rsidRPr="006F22D9">
        <w:t xml:space="preserve"> </w:t>
      </w:r>
      <w:r w:rsidRPr="00B54BB6">
        <w:rPr>
          <w:b/>
          <w:bCs/>
        </w:rPr>
        <w:t>201</w:t>
      </w:r>
      <w:r>
        <w:rPr>
          <w:b/>
          <w:bCs/>
        </w:rPr>
        <w:t>7</w:t>
      </w:r>
    </w:p>
    <w:p w:rsidR="008E73FA" w:rsidRDefault="00CB1479" w:rsidP="00F75812">
      <w:pPr>
        <w:jc w:val="both"/>
        <w:rPr>
          <w:b/>
          <w:bCs/>
        </w:rPr>
      </w:pPr>
      <w:r>
        <w:rPr>
          <w:color w:val="00000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6pt">
            <v:imagedata r:id="rId5" o:title=""/>
          </v:shape>
        </w:pict>
      </w:r>
    </w:p>
    <w:p w:rsidR="008E73FA" w:rsidRPr="00A62690" w:rsidRDefault="008E73FA" w:rsidP="00F75812">
      <w:pPr>
        <w:shd w:val="clear" w:color="auto" w:fill="FFFFFF"/>
        <w:spacing w:line="360" w:lineRule="auto"/>
        <w:ind w:firstLine="709"/>
        <w:jc w:val="both"/>
        <w:rPr>
          <w:b/>
          <w:i/>
        </w:rPr>
      </w:pPr>
      <w:r>
        <w:rPr>
          <w:b/>
          <w:bCs/>
        </w:rPr>
        <w:br w:type="page"/>
      </w:r>
      <w:r w:rsidRPr="00AF7D9B">
        <w:lastRenderedPageBreak/>
        <w:t>1 ЦЕЛИ</w:t>
      </w:r>
      <w:r>
        <w:t xml:space="preserve"> И ЗАДАЧИ ДИСЦИПЛИНЫ «Физическая и коллоидная химия</w:t>
      </w:r>
      <w:r w:rsidRPr="00AF7D9B">
        <w:t>»</w:t>
      </w:r>
    </w:p>
    <w:p w:rsidR="008E73FA" w:rsidRPr="00A62690" w:rsidRDefault="008E73FA" w:rsidP="00F75812">
      <w:pPr>
        <w:shd w:val="clear" w:color="auto" w:fill="FFFFFF"/>
        <w:spacing w:line="360" w:lineRule="auto"/>
        <w:ind w:firstLine="709"/>
        <w:jc w:val="both"/>
        <w:rPr>
          <w:b/>
          <w:i/>
        </w:rPr>
      </w:pPr>
      <w:r>
        <w:rPr>
          <w:b/>
        </w:rPr>
        <w:t xml:space="preserve">Цели и задачи учебной дисциплины </w:t>
      </w:r>
      <w:r>
        <w:t>«Физическая и коллоидная химия</w:t>
      </w:r>
      <w:r w:rsidRPr="00AF7D9B">
        <w:t>»</w:t>
      </w:r>
    </w:p>
    <w:p w:rsidR="008E73FA" w:rsidRPr="001960FE" w:rsidRDefault="008E73FA" w:rsidP="001610D2">
      <w:pPr>
        <w:pStyle w:val="Style25"/>
        <w:widowControl/>
        <w:spacing w:line="240" w:lineRule="auto"/>
        <w:ind w:firstLine="725"/>
        <w:rPr>
          <w:rFonts w:ascii="Times New Roman" w:hAnsi="Times New Roman" w:cs="Times New Roman"/>
        </w:rPr>
      </w:pPr>
      <w:r w:rsidRPr="001960FE">
        <w:rPr>
          <w:rFonts w:ascii="Times New Roman" w:hAnsi="Times New Roman" w:cs="Times New Roman"/>
          <w:bCs/>
        </w:rPr>
        <w:t xml:space="preserve">- формирование способности </w:t>
      </w:r>
      <w:r w:rsidRPr="001960FE">
        <w:rPr>
          <w:rFonts w:ascii="Times New Roman" w:hAnsi="Times New Roman" w:cs="Times New Roman"/>
        </w:rPr>
        <w:t>понимать физико-химическ</w:t>
      </w:r>
      <w:r>
        <w:rPr>
          <w:rFonts w:ascii="Times New Roman" w:hAnsi="Times New Roman" w:cs="Times New Roman"/>
        </w:rPr>
        <w:t>ую суть процессов и использование</w:t>
      </w:r>
      <w:r w:rsidRPr="001960FE">
        <w:rPr>
          <w:rFonts w:ascii="Times New Roman" w:hAnsi="Times New Roman" w:cs="Times New Roman"/>
        </w:rPr>
        <w:t xml:space="preserve"> основны</w:t>
      </w:r>
      <w:r>
        <w:rPr>
          <w:rFonts w:ascii="Times New Roman" w:hAnsi="Times New Roman" w:cs="Times New Roman"/>
        </w:rPr>
        <w:t>х законов</w:t>
      </w:r>
      <w:r w:rsidRPr="001960FE">
        <w:rPr>
          <w:rFonts w:ascii="Times New Roman" w:hAnsi="Times New Roman" w:cs="Times New Roman"/>
        </w:rPr>
        <w:t xml:space="preserve"> физической и коллоидной химии в комплексной профессиональной деятельности; </w:t>
      </w:r>
    </w:p>
    <w:p w:rsidR="008E73FA" w:rsidRPr="001960FE" w:rsidRDefault="008E73FA" w:rsidP="001610D2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1960FE">
        <w:rPr>
          <w:rFonts w:ascii="Times New Roman" w:hAnsi="Times New Roman" w:cs="Times New Roman"/>
        </w:rPr>
        <w:t>- изучение основных законов физической и коллоидной химии</w:t>
      </w:r>
      <w:r>
        <w:rPr>
          <w:rFonts w:ascii="Times New Roman" w:hAnsi="Times New Roman" w:cs="Times New Roman"/>
        </w:rPr>
        <w:t xml:space="preserve"> и</w:t>
      </w:r>
      <w:r w:rsidRPr="001960FE">
        <w:rPr>
          <w:rFonts w:ascii="Times New Roman" w:hAnsi="Times New Roman" w:cs="Times New Roman"/>
        </w:rPr>
        <w:t xml:space="preserve"> области применения этих законов;</w:t>
      </w:r>
    </w:p>
    <w:p w:rsidR="008E73FA" w:rsidRPr="001960FE" w:rsidRDefault="008E73FA" w:rsidP="001610D2">
      <w:pPr>
        <w:ind w:firstLine="708"/>
        <w:jc w:val="both"/>
        <w:rPr>
          <w:b/>
        </w:rPr>
      </w:pPr>
      <w:r w:rsidRPr="001960FE">
        <w:t>- изучение основ химической термодинамики, термохимии, учений о химическом и фазовом равновесиях, скоростях и механизмах химических реакций, их взаимосвязи с электрическими явлениями, учений о дисперсно-коллоидных системах и поверхностных явлениях на границах раздела фаз</w:t>
      </w:r>
      <w:r>
        <w:t>;</w:t>
      </w:r>
    </w:p>
    <w:p w:rsidR="008E73FA" w:rsidRDefault="008E73FA" w:rsidP="001610D2">
      <w:pPr>
        <w:pStyle w:val="11"/>
        <w:shd w:val="clear" w:color="auto" w:fill="auto"/>
        <w:spacing w:before="0" w:line="240" w:lineRule="auto"/>
        <w:ind w:left="20" w:right="40" w:firstLine="68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960FE">
        <w:rPr>
          <w:sz w:val="24"/>
          <w:szCs w:val="24"/>
        </w:rPr>
        <w:t>овладение практическими навыками самостоятельного выполнения расчетов по термодинамике и кинетике физико-химических процессов, свойств дисперсных систем и параметров поверхностных явлений.</w:t>
      </w:r>
    </w:p>
    <w:p w:rsidR="008E73FA" w:rsidRDefault="008E73FA" w:rsidP="001610D2">
      <w:pPr>
        <w:ind w:firstLine="720"/>
        <w:rPr>
          <w:b/>
          <w:bCs/>
        </w:rPr>
      </w:pPr>
    </w:p>
    <w:p w:rsidR="008E73FA" w:rsidRPr="001610D2" w:rsidRDefault="008E73FA" w:rsidP="001610D2">
      <w:pPr>
        <w:pStyle w:val="11"/>
        <w:shd w:val="clear" w:color="auto" w:fill="auto"/>
        <w:spacing w:before="0" w:line="240" w:lineRule="auto"/>
        <w:ind w:left="20" w:right="40" w:firstLine="688"/>
        <w:rPr>
          <w:b/>
          <w:sz w:val="24"/>
          <w:szCs w:val="24"/>
        </w:rPr>
      </w:pPr>
      <w:r w:rsidRPr="001610D2">
        <w:rPr>
          <w:b/>
          <w:sz w:val="24"/>
          <w:szCs w:val="24"/>
        </w:rPr>
        <w:t>В результате освоения учебной дисциплины обучающийся должен уметь:</w:t>
      </w:r>
    </w:p>
    <w:p w:rsidR="008E73FA" w:rsidRPr="001960FE" w:rsidRDefault="008E73FA" w:rsidP="001610D2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t xml:space="preserve">- </w:t>
      </w:r>
      <w:r w:rsidRPr="001960FE">
        <w:t>выполнять расчеты электродных потенциалов, электродвижущей силы гальванических элементов;</w:t>
      </w:r>
    </w:p>
    <w:p w:rsidR="008E73FA" w:rsidRPr="001960FE" w:rsidRDefault="008E73FA" w:rsidP="001610D2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t xml:space="preserve">- </w:t>
      </w:r>
      <w:r w:rsidRPr="001960FE">
        <w:t>находить в справочной литературе показатели физико-химических свойств веществ и их соединений;</w:t>
      </w:r>
    </w:p>
    <w:p w:rsidR="008E73FA" w:rsidRPr="001960FE" w:rsidRDefault="008E73FA" w:rsidP="001610D2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t xml:space="preserve">- </w:t>
      </w:r>
      <w:r w:rsidRPr="001960FE">
        <w:t>определять концентрацию реагирующих веществ и скорость реакций;</w:t>
      </w:r>
    </w:p>
    <w:p w:rsidR="008E73FA" w:rsidRPr="001960FE" w:rsidRDefault="008E73FA" w:rsidP="001610D2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t xml:space="preserve">- </w:t>
      </w:r>
      <w:r w:rsidRPr="001960FE">
        <w:t>строить фазовые диаграммы;</w:t>
      </w:r>
    </w:p>
    <w:p w:rsidR="008E73FA" w:rsidRPr="001960FE" w:rsidRDefault="008E73FA" w:rsidP="001610D2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t xml:space="preserve">- </w:t>
      </w:r>
      <w:r w:rsidRPr="001960FE">
        <w:t>производить расчеты параметров газовых смесей, кинетических параметров химических реакций, химического равновесия;</w:t>
      </w:r>
    </w:p>
    <w:p w:rsidR="008E73FA" w:rsidRPr="001960FE" w:rsidRDefault="008E73FA" w:rsidP="001610D2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t xml:space="preserve">- </w:t>
      </w:r>
      <w:r w:rsidRPr="001960FE">
        <w:t>рассчитывать тепловые эффекты и скорость химических реакций;</w:t>
      </w:r>
    </w:p>
    <w:p w:rsidR="008E73FA" w:rsidRPr="001960FE" w:rsidRDefault="008E73FA" w:rsidP="001610D2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t xml:space="preserve">- </w:t>
      </w:r>
      <w:r w:rsidRPr="001960FE">
        <w:t>определять параметры каталитических реакций.</w:t>
      </w:r>
    </w:p>
    <w:p w:rsidR="008E73FA" w:rsidRPr="001960FE" w:rsidRDefault="008E73FA" w:rsidP="001610D2">
      <w:pPr>
        <w:pStyle w:val="11"/>
        <w:shd w:val="clear" w:color="auto" w:fill="auto"/>
        <w:spacing w:before="0" w:line="240" w:lineRule="auto"/>
        <w:ind w:left="20" w:right="40" w:firstLine="688"/>
        <w:rPr>
          <w:sz w:val="24"/>
          <w:szCs w:val="24"/>
        </w:rPr>
      </w:pPr>
    </w:p>
    <w:p w:rsidR="008E73FA" w:rsidRPr="001960FE" w:rsidRDefault="008E73FA" w:rsidP="001610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1960FE">
        <w:tab/>
        <w:t xml:space="preserve">В </w:t>
      </w:r>
      <w:r w:rsidRPr="001610D2">
        <w:rPr>
          <w:b/>
        </w:rPr>
        <w:t>результате освоения учебной дисциплины обучающийся должен знать:</w:t>
      </w:r>
    </w:p>
    <w:p w:rsidR="008E73FA" w:rsidRPr="001960FE" w:rsidRDefault="008E73FA" w:rsidP="001610D2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t xml:space="preserve">- </w:t>
      </w:r>
      <w:r w:rsidRPr="001960FE">
        <w:t>закономерности протекания химических и физико-химических процессов;</w:t>
      </w:r>
    </w:p>
    <w:p w:rsidR="008E73FA" w:rsidRPr="001960FE" w:rsidRDefault="008E73FA" w:rsidP="001610D2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t xml:space="preserve">- </w:t>
      </w:r>
      <w:r w:rsidRPr="001960FE">
        <w:t>законы идеальных газов;</w:t>
      </w:r>
    </w:p>
    <w:p w:rsidR="008E73FA" w:rsidRPr="001960FE" w:rsidRDefault="008E73FA" w:rsidP="001610D2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t xml:space="preserve">- </w:t>
      </w:r>
      <w:r w:rsidRPr="001960FE">
        <w:t>механизм действия катализаторов;</w:t>
      </w:r>
    </w:p>
    <w:p w:rsidR="008E73FA" w:rsidRPr="001960FE" w:rsidRDefault="008E73FA" w:rsidP="001610D2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t xml:space="preserve">- </w:t>
      </w:r>
      <w:r w:rsidRPr="001960FE">
        <w:t>механизмы гомогенных и гетерогенных реакций;</w:t>
      </w:r>
    </w:p>
    <w:p w:rsidR="008E73FA" w:rsidRPr="001960FE" w:rsidRDefault="008E73FA" w:rsidP="001610D2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1960FE">
        <w:t>основы физической и коллоидной химии, химической кинетики, электрохимии, химической термодинамики и термохимии;</w:t>
      </w:r>
    </w:p>
    <w:p w:rsidR="008E73FA" w:rsidRPr="001960FE" w:rsidRDefault="008E73FA" w:rsidP="001610D2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t xml:space="preserve">- </w:t>
      </w:r>
      <w:r w:rsidRPr="001960FE">
        <w:t>основные методы интенсификации физико-химических процессов;</w:t>
      </w:r>
    </w:p>
    <w:p w:rsidR="008E73FA" w:rsidRPr="001960FE" w:rsidRDefault="008E73FA" w:rsidP="001610D2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t xml:space="preserve">- </w:t>
      </w:r>
      <w:r w:rsidRPr="001960FE">
        <w:t>свойства агрегатных состояний веществ;</w:t>
      </w:r>
    </w:p>
    <w:p w:rsidR="008E73FA" w:rsidRPr="001960FE" w:rsidRDefault="008E73FA" w:rsidP="001610D2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t xml:space="preserve">- </w:t>
      </w:r>
      <w:r w:rsidRPr="001960FE">
        <w:t>сущность и механизм катализа;</w:t>
      </w:r>
    </w:p>
    <w:p w:rsidR="008E73FA" w:rsidRPr="001960FE" w:rsidRDefault="008E73FA" w:rsidP="001610D2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t xml:space="preserve">- </w:t>
      </w:r>
      <w:r w:rsidRPr="001960FE">
        <w:t>схемы реакций замещения и присоединения;</w:t>
      </w:r>
    </w:p>
    <w:p w:rsidR="008E73FA" w:rsidRPr="001960FE" w:rsidRDefault="008E73FA" w:rsidP="001610D2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t xml:space="preserve">- </w:t>
      </w:r>
      <w:r w:rsidRPr="001960FE">
        <w:t>условия химического равновесия;</w:t>
      </w:r>
    </w:p>
    <w:p w:rsidR="008E73FA" w:rsidRPr="001960FE" w:rsidRDefault="008E73FA" w:rsidP="001610D2">
      <w:pPr>
        <w:shd w:val="clear" w:color="auto" w:fill="FFFFFF"/>
        <w:autoSpaceDE w:val="0"/>
        <w:autoSpaceDN w:val="0"/>
        <w:adjustRightInd w:val="0"/>
        <w:ind w:firstLine="708"/>
        <w:jc w:val="both"/>
      </w:pPr>
      <w:r>
        <w:t xml:space="preserve">- </w:t>
      </w:r>
      <w:r w:rsidRPr="001960FE">
        <w:t>физико-химические методы анализа веществ, применяемые приборы;</w:t>
      </w:r>
    </w:p>
    <w:p w:rsidR="008E73FA" w:rsidRPr="001960FE" w:rsidRDefault="008E73FA" w:rsidP="001610D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tab/>
        <w:t xml:space="preserve">- </w:t>
      </w:r>
      <w:r w:rsidRPr="001960FE">
        <w:t>физико-химические свойства сырьевых материалов и продуктов.</w:t>
      </w:r>
    </w:p>
    <w:p w:rsidR="008E73FA" w:rsidRPr="001960FE" w:rsidRDefault="008E73FA" w:rsidP="001610D2">
      <w:pPr>
        <w:pStyle w:val="11"/>
        <w:shd w:val="clear" w:color="auto" w:fill="auto"/>
        <w:spacing w:before="0" w:line="240" w:lineRule="auto"/>
        <w:ind w:left="20" w:right="40" w:firstLine="688"/>
        <w:rPr>
          <w:sz w:val="24"/>
          <w:szCs w:val="24"/>
        </w:rPr>
      </w:pPr>
    </w:p>
    <w:p w:rsidR="008E73FA" w:rsidRPr="004E02AF" w:rsidRDefault="008E73FA" w:rsidP="00F75812">
      <w:pPr>
        <w:shd w:val="clear" w:color="auto" w:fill="FFFFFF"/>
        <w:autoSpaceDE w:val="0"/>
        <w:autoSpaceDN w:val="0"/>
        <w:adjustRightInd w:val="0"/>
        <w:ind w:firstLine="900"/>
        <w:jc w:val="both"/>
      </w:pPr>
    </w:p>
    <w:p w:rsidR="008E73FA" w:rsidRPr="00F75812" w:rsidRDefault="008E73FA" w:rsidP="00F75812">
      <w:pPr>
        <w:spacing w:line="360" w:lineRule="auto"/>
        <w:ind w:firstLine="709"/>
        <w:jc w:val="both"/>
        <w:rPr>
          <w:b/>
        </w:rPr>
      </w:pPr>
      <w:r w:rsidRPr="00AF7D9B">
        <w:rPr>
          <w:b/>
        </w:rPr>
        <w:t>В результате освоения дисциплины обучающийся должен обладать компетенциями:</w:t>
      </w:r>
    </w:p>
    <w:p w:rsidR="008E73FA" w:rsidRPr="004E02AF" w:rsidRDefault="008E73FA" w:rsidP="001610D2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Style w:val="FontStyle77"/>
          <w:lang w:val="en-US"/>
        </w:rPr>
        <w:t>OK</w:t>
      </w:r>
      <w:r w:rsidRPr="004E02AF">
        <w:rPr>
          <w:rStyle w:val="FontStyle77"/>
        </w:rPr>
        <w:t xml:space="preserve"> 1. </w:t>
      </w:r>
      <w:r w:rsidRPr="004E02AF">
        <w:rPr>
          <w:rFonts w:ascii="Times New Roman" w:hAnsi="Times New Roman"/>
          <w:iCs/>
        </w:rPr>
        <w:t>Выбирать способы решения задач профессиональной деятельности, применительно к различным контекстам.</w:t>
      </w:r>
    </w:p>
    <w:p w:rsidR="008E73FA" w:rsidRPr="004E02AF" w:rsidRDefault="008E73FA" w:rsidP="001610D2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Style w:val="FontStyle77"/>
        </w:rPr>
        <w:t xml:space="preserve">ОК 2. </w:t>
      </w:r>
      <w:r w:rsidRPr="004E02AF">
        <w:rPr>
          <w:rFonts w:ascii="Times New Roman" w:hAnsi="Times New Roman"/>
        </w:rPr>
        <w:t>Осуществлять поиск, анализ и интерпретацию информации, необходимой для выполнения задач профессиональной деятельности</w:t>
      </w:r>
      <w:r w:rsidRPr="004E02AF">
        <w:rPr>
          <w:rStyle w:val="FontStyle77"/>
        </w:rPr>
        <w:t>.</w:t>
      </w:r>
    </w:p>
    <w:p w:rsidR="008E73FA" w:rsidRPr="004E02AF" w:rsidRDefault="008E73FA" w:rsidP="001610D2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Style w:val="FontStyle77"/>
        </w:rPr>
        <w:lastRenderedPageBreak/>
        <w:t xml:space="preserve">ОК 3. </w:t>
      </w:r>
      <w:r w:rsidRPr="004E02AF">
        <w:rPr>
          <w:rFonts w:ascii="Times New Roman" w:hAnsi="Times New Roman"/>
        </w:rPr>
        <w:t>Планировать и реализовывать собственное профессиональное и личностное развитие</w:t>
      </w:r>
      <w:r w:rsidRPr="004E02AF">
        <w:rPr>
          <w:rStyle w:val="FontStyle77"/>
        </w:rPr>
        <w:t>.</w:t>
      </w:r>
    </w:p>
    <w:p w:rsidR="008E73FA" w:rsidRPr="004E02AF" w:rsidRDefault="008E73FA" w:rsidP="001610D2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Style w:val="FontStyle77"/>
        </w:rPr>
        <w:t xml:space="preserve">ОК 4. </w:t>
      </w:r>
      <w:r w:rsidRPr="004E02AF">
        <w:rPr>
          <w:rFonts w:ascii="Times New Roman" w:hAnsi="Times New Roman"/>
        </w:rPr>
        <w:t>Работать в коллективе и команде, эффективно взаимодействовать с коллегами, руководством, клиентами</w:t>
      </w:r>
      <w:r w:rsidRPr="004E02AF">
        <w:rPr>
          <w:rStyle w:val="FontStyle77"/>
        </w:rPr>
        <w:t>.</w:t>
      </w:r>
    </w:p>
    <w:p w:rsidR="008E73FA" w:rsidRPr="004E02AF" w:rsidRDefault="008E73FA" w:rsidP="001610D2">
      <w:pPr>
        <w:pStyle w:val="Style25"/>
        <w:widowControl/>
        <w:spacing w:line="240" w:lineRule="auto"/>
        <w:ind w:firstLine="725"/>
        <w:rPr>
          <w:rFonts w:ascii="Times New Roman" w:hAnsi="Times New Roman"/>
        </w:rPr>
      </w:pPr>
      <w:r w:rsidRPr="004E02AF">
        <w:rPr>
          <w:rStyle w:val="FontStyle77"/>
        </w:rPr>
        <w:t xml:space="preserve">ОК 5. </w:t>
      </w:r>
      <w:r w:rsidRPr="004E02AF">
        <w:rPr>
          <w:rFonts w:ascii="Times New Roman" w:hAnsi="Times New Roman"/>
        </w:rPr>
        <w:t>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8E73FA" w:rsidRPr="004E02AF" w:rsidRDefault="008E73FA" w:rsidP="001610D2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Fonts w:ascii="Times New Roman" w:hAnsi="Times New Roman"/>
        </w:rPr>
        <w:t>ОК 7. Содействовать сохранению окружающей среды, ресурсосбережению, эффективно действовать в чрезвычайных ситуациях.</w:t>
      </w:r>
    </w:p>
    <w:p w:rsidR="008E73FA" w:rsidRPr="004E02AF" w:rsidRDefault="008E73FA" w:rsidP="001610D2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Style w:val="FontStyle77"/>
        </w:rPr>
        <w:t xml:space="preserve">ОК 9. </w:t>
      </w:r>
      <w:r w:rsidRPr="004E02AF">
        <w:rPr>
          <w:rFonts w:ascii="Times New Roman" w:hAnsi="Times New Roman"/>
        </w:rPr>
        <w:t>Использовать информационные технологии в профессиональной деятельности</w:t>
      </w:r>
      <w:r w:rsidRPr="004E02AF">
        <w:rPr>
          <w:rStyle w:val="FontStyle77"/>
        </w:rPr>
        <w:t xml:space="preserve">. </w:t>
      </w:r>
    </w:p>
    <w:p w:rsidR="008E73FA" w:rsidRPr="004E02AF" w:rsidRDefault="008E73FA" w:rsidP="001610D2">
      <w:pPr>
        <w:pStyle w:val="Style25"/>
        <w:widowControl/>
        <w:spacing w:line="240" w:lineRule="auto"/>
        <w:ind w:firstLine="725"/>
        <w:rPr>
          <w:rFonts w:ascii="Times New Roman" w:hAnsi="Times New Roman"/>
        </w:rPr>
      </w:pPr>
      <w:r w:rsidRPr="004E02AF">
        <w:rPr>
          <w:rStyle w:val="FontStyle77"/>
        </w:rPr>
        <w:t xml:space="preserve">ОК 10. </w:t>
      </w:r>
      <w:r w:rsidRPr="004E02AF">
        <w:rPr>
          <w:rFonts w:ascii="Times New Roman" w:hAnsi="Times New Roman"/>
        </w:rPr>
        <w:t>Пользоваться профессиональной документацией на государственном и иностранном языках.</w:t>
      </w:r>
    </w:p>
    <w:p w:rsidR="008E73FA" w:rsidRPr="004E02AF" w:rsidRDefault="008E73FA" w:rsidP="001610D2">
      <w:pPr>
        <w:pStyle w:val="Style25"/>
        <w:widowControl/>
        <w:spacing w:line="240" w:lineRule="auto"/>
        <w:ind w:firstLine="725"/>
        <w:rPr>
          <w:rFonts w:ascii="Times New Roman" w:hAnsi="Times New Roman"/>
        </w:rPr>
      </w:pPr>
      <w:r w:rsidRPr="004E02AF">
        <w:rPr>
          <w:rFonts w:ascii="Times New Roman" w:hAnsi="Times New Roman"/>
        </w:rPr>
        <w:t>ПК 1.1. Оценивать соответствие методики задачам анализа по диапазону измеряемых значений и точности.</w:t>
      </w:r>
    </w:p>
    <w:p w:rsidR="008E73FA" w:rsidRPr="004E02AF" w:rsidRDefault="008E73FA" w:rsidP="001610D2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Fonts w:ascii="Times New Roman" w:hAnsi="Times New Roman"/>
        </w:rPr>
        <w:t>ПК 1.2</w:t>
      </w:r>
      <w:proofErr w:type="gramStart"/>
      <w:r w:rsidRPr="004E02AF">
        <w:rPr>
          <w:rFonts w:ascii="Times New Roman" w:hAnsi="Times New Roman"/>
        </w:rPr>
        <w:t xml:space="preserve"> В</w:t>
      </w:r>
      <w:proofErr w:type="gramEnd"/>
      <w:r w:rsidRPr="004E02AF">
        <w:rPr>
          <w:rFonts w:ascii="Times New Roman" w:hAnsi="Times New Roman"/>
        </w:rPr>
        <w:t>ыбирать оптимальные методы анализа</w:t>
      </w:r>
      <w:r w:rsidRPr="004E02AF">
        <w:rPr>
          <w:rStyle w:val="FontStyle77"/>
        </w:rPr>
        <w:t>.</w:t>
      </w:r>
    </w:p>
    <w:p w:rsidR="008E73FA" w:rsidRPr="004E02AF" w:rsidRDefault="008E73FA" w:rsidP="001610D2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Fonts w:ascii="Times New Roman" w:hAnsi="Times New Roman"/>
        </w:rPr>
        <w:t>ПК 1.3</w:t>
      </w:r>
      <w:proofErr w:type="gramStart"/>
      <w:r w:rsidRPr="004E02AF">
        <w:rPr>
          <w:rFonts w:ascii="Times New Roman" w:hAnsi="Times New Roman"/>
        </w:rPr>
        <w:t xml:space="preserve"> </w:t>
      </w:r>
      <w:r w:rsidRPr="004E02AF">
        <w:rPr>
          <w:rFonts w:ascii="Times New Roman" w:hAnsi="Times New Roman"/>
          <w:color w:val="000000"/>
        </w:rPr>
        <w:t>П</w:t>
      </w:r>
      <w:proofErr w:type="gramEnd"/>
      <w:r w:rsidRPr="004E02AF">
        <w:rPr>
          <w:rFonts w:ascii="Times New Roman" w:hAnsi="Times New Roman"/>
          <w:color w:val="000000"/>
        </w:rPr>
        <w:t>одготавливать реагенты, материалы и растворы, необходимые для анализа</w:t>
      </w:r>
      <w:r w:rsidRPr="004E02AF">
        <w:rPr>
          <w:rStyle w:val="FontStyle77"/>
        </w:rPr>
        <w:t>.</w:t>
      </w:r>
    </w:p>
    <w:p w:rsidR="008E73FA" w:rsidRPr="004E02AF" w:rsidRDefault="008E73FA" w:rsidP="001610D2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Fonts w:ascii="Times New Roman" w:hAnsi="Times New Roman"/>
        </w:rPr>
        <w:t>ПК 1.4</w:t>
      </w:r>
      <w:proofErr w:type="gramStart"/>
      <w:r w:rsidRPr="004E02AF">
        <w:rPr>
          <w:rFonts w:ascii="Times New Roman" w:hAnsi="Times New Roman"/>
        </w:rPr>
        <w:t xml:space="preserve"> </w:t>
      </w:r>
      <w:r w:rsidRPr="004E02AF">
        <w:rPr>
          <w:rFonts w:ascii="Times New Roman" w:hAnsi="Times New Roman"/>
          <w:color w:val="000000"/>
        </w:rPr>
        <w:t>Р</w:t>
      </w:r>
      <w:proofErr w:type="gramEnd"/>
      <w:r w:rsidRPr="004E02AF">
        <w:rPr>
          <w:rFonts w:ascii="Times New Roman" w:hAnsi="Times New Roman"/>
          <w:color w:val="000000"/>
        </w:rPr>
        <w:t>аботать с химическими веществами и оборудованием с соблюдением отраслевых норм и экологической безопасности</w:t>
      </w:r>
      <w:r w:rsidRPr="004E02AF">
        <w:rPr>
          <w:rStyle w:val="FontStyle77"/>
        </w:rPr>
        <w:t>.</w:t>
      </w:r>
    </w:p>
    <w:p w:rsidR="008E73FA" w:rsidRPr="004E02AF" w:rsidRDefault="008E73FA" w:rsidP="001610D2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Fonts w:ascii="Times New Roman" w:hAnsi="Times New Roman"/>
        </w:rPr>
        <w:t>ПК 2.1. Обслуживать и эксплуатировать лабораторное оборудование, испытательное оборудование и средства измерения химико-аналитических лабораторий</w:t>
      </w:r>
      <w:r w:rsidRPr="004E02AF">
        <w:rPr>
          <w:rStyle w:val="FontStyle77"/>
        </w:rPr>
        <w:t>.</w:t>
      </w:r>
    </w:p>
    <w:p w:rsidR="008E73FA" w:rsidRPr="004E02AF" w:rsidRDefault="008E73FA" w:rsidP="001610D2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Fonts w:ascii="Times New Roman" w:hAnsi="Times New Roman"/>
        </w:rPr>
        <w:t>ПК 2.2</w:t>
      </w:r>
      <w:proofErr w:type="gramStart"/>
      <w:r w:rsidRPr="004E02AF">
        <w:rPr>
          <w:rFonts w:ascii="Times New Roman" w:hAnsi="Times New Roman"/>
          <w:b/>
          <w:i/>
        </w:rPr>
        <w:t xml:space="preserve"> </w:t>
      </w:r>
      <w:r w:rsidRPr="004E02AF">
        <w:rPr>
          <w:rFonts w:ascii="Times New Roman" w:hAnsi="Times New Roman"/>
        </w:rPr>
        <w:t>П</w:t>
      </w:r>
      <w:proofErr w:type="gramEnd"/>
      <w:r w:rsidRPr="004E02AF">
        <w:rPr>
          <w:rFonts w:ascii="Times New Roman" w:hAnsi="Times New Roman"/>
        </w:rPr>
        <w:t>роводить качественный и количественный анализ неорганических и органических веществ химическими и физико-химическими методами</w:t>
      </w:r>
      <w:r w:rsidRPr="004E02AF">
        <w:rPr>
          <w:rStyle w:val="FontStyle77"/>
        </w:rPr>
        <w:t xml:space="preserve">. </w:t>
      </w:r>
    </w:p>
    <w:p w:rsidR="008E73FA" w:rsidRPr="004E02AF" w:rsidRDefault="008E73FA" w:rsidP="001610D2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Fonts w:ascii="Times New Roman" w:hAnsi="Times New Roman"/>
          <w:color w:val="000000"/>
        </w:rPr>
        <w:t>ПК 2.3</w:t>
      </w:r>
      <w:proofErr w:type="gramStart"/>
      <w:r w:rsidRPr="004E02AF">
        <w:rPr>
          <w:rFonts w:ascii="Times New Roman" w:hAnsi="Times New Roman"/>
          <w:color w:val="000000"/>
        </w:rPr>
        <w:t xml:space="preserve"> П</w:t>
      </w:r>
      <w:proofErr w:type="gramEnd"/>
      <w:r w:rsidRPr="004E02AF">
        <w:rPr>
          <w:rFonts w:ascii="Times New Roman" w:hAnsi="Times New Roman"/>
          <w:color w:val="000000"/>
        </w:rPr>
        <w:t>роводить метрологическую обработку результатов анализов</w:t>
      </w:r>
      <w:r w:rsidRPr="004E02AF">
        <w:rPr>
          <w:rStyle w:val="FontStyle77"/>
        </w:rPr>
        <w:t>.</w:t>
      </w:r>
    </w:p>
    <w:p w:rsidR="008E73FA" w:rsidRPr="004E02AF" w:rsidRDefault="008E73FA" w:rsidP="001610D2">
      <w:pPr>
        <w:ind w:firstLine="720"/>
        <w:rPr>
          <w:color w:val="000000"/>
        </w:rPr>
      </w:pPr>
      <w:r w:rsidRPr="004E02AF">
        <w:rPr>
          <w:color w:val="000000"/>
        </w:rPr>
        <w:t>ПК 3.1. Планировать и организовывать работу в соответствии со стандартами предприятия, международными стандартами и другим требованиями.</w:t>
      </w:r>
    </w:p>
    <w:p w:rsidR="008E73FA" w:rsidRPr="004E02AF" w:rsidRDefault="008E73FA" w:rsidP="001610D2">
      <w:pPr>
        <w:ind w:firstLine="720"/>
        <w:rPr>
          <w:color w:val="000000"/>
        </w:rPr>
      </w:pPr>
      <w:r w:rsidRPr="004E02AF">
        <w:rPr>
          <w:color w:val="000000"/>
        </w:rPr>
        <w:t>ПК 3.2</w:t>
      </w:r>
      <w:proofErr w:type="gramStart"/>
      <w:r w:rsidRPr="004E02AF">
        <w:rPr>
          <w:color w:val="000000"/>
        </w:rPr>
        <w:t xml:space="preserve"> О</w:t>
      </w:r>
      <w:proofErr w:type="gramEnd"/>
      <w:r w:rsidRPr="004E02AF">
        <w:rPr>
          <w:color w:val="000000"/>
        </w:rPr>
        <w:t xml:space="preserve">рганизовывать безопасные условия процессов и производства.   </w:t>
      </w:r>
    </w:p>
    <w:p w:rsidR="008E73FA" w:rsidRPr="004E02AF" w:rsidRDefault="008E73FA" w:rsidP="001610D2">
      <w:pPr>
        <w:ind w:firstLine="720"/>
      </w:pPr>
      <w:r w:rsidRPr="004E02AF">
        <w:rPr>
          <w:color w:val="000000"/>
        </w:rPr>
        <w:t>ПК 3.3. Анализировать производственную деятельность лаборатории и оценивать экономическую эффективность работы.</w:t>
      </w:r>
    </w:p>
    <w:p w:rsidR="008E73FA" w:rsidRPr="006D233A" w:rsidRDefault="008E73FA" w:rsidP="00F75812">
      <w:pPr>
        <w:spacing w:line="360" w:lineRule="auto"/>
        <w:ind w:left="567"/>
        <w:jc w:val="both"/>
      </w:pPr>
    </w:p>
    <w:p w:rsidR="008E73FA" w:rsidRDefault="008E73FA" w:rsidP="00244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</w:rPr>
        <w:sectPr w:rsidR="008E73FA" w:rsidSect="00270528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8E73FA" w:rsidRDefault="008E73FA" w:rsidP="00244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</w:pPr>
      <w:r w:rsidRPr="00AF7D9B">
        <w:lastRenderedPageBreak/>
        <w:t xml:space="preserve">2 ТЕМАТИЧЕСКИЙ ПЛАН ВНЕАУДИТОРНОЙ САМОСТОЯТЕЛЬНОЙ РАБОТЫ </w:t>
      </w:r>
      <w:proofErr w:type="gramStart"/>
      <w:r w:rsidRPr="00AF7D9B">
        <w:t>ОБУЧА</w:t>
      </w:r>
      <w:r>
        <w:t>ЮЩИХСЯ</w:t>
      </w:r>
      <w:proofErr w:type="gramEnd"/>
      <w:r>
        <w:t xml:space="preserve"> ПО ДИСЦИПЛИНЕ </w:t>
      </w:r>
    </w:p>
    <w:p w:rsidR="008E73FA" w:rsidRPr="00BF745A" w:rsidRDefault="008E73FA" w:rsidP="00244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center"/>
        <w:rPr>
          <w:b/>
        </w:rPr>
      </w:pPr>
      <w:r w:rsidRPr="00BF745A">
        <w:rPr>
          <w:b/>
        </w:rPr>
        <w:t>«</w:t>
      </w:r>
      <w:r>
        <w:rPr>
          <w:b/>
        </w:rPr>
        <w:t>Физическая и коллоидная химия</w:t>
      </w:r>
      <w:r w:rsidRPr="00BF745A">
        <w:rPr>
          <w:b/>
        </w:rPr>
        <w:t>»</w:t>
      </w:r>
    </w:p>
    <w:tbl>
      <w:tblPr>
        <w:tblW w:w="14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1"/>
        <w:gridCol w:w="6263"/>
        <w:gridCol w:w="1370"/>
        <w:gridCol w:w="6266"/>
      </w:tblGrid>
      <w:tr w:rsidR="008E73FA" w:rsidRPr="00545624" w:rsidTr="00747D03">
        <w:trPr>
          <w:trHeight w:val="549"/>
        </w:trPr>
        <w:tc>
          <w:tcPr>
            <w:tcW w:w="861" w:type="dxa"/>
            <w:vAlign w:val="center"/>
          </w:tcPr>
          <w:p w:rsidR="008E73FA" w:rsidRPr="00545624" w:rsidRDefault="008E73FA" w:rsidP="00747D03">
            <w:pPr>
              <w:jc w:val="center"/>
              <w:rPr>
                <w:shd w:val="clear" w:color="auto" w:fill="FFFFFF"/>
              </w:rPr>
            </w:pPr>
            <w:r w:rsidRPr="00545624">
              <w:rPr>
                <w:shd w:val="clear" w:color="auto" w:fill="FFFFFF"/>
              </w:rPr>
              <w:t xml:space="preserve">№ </w:t>
            </w:r>
            <w:proofErr w:type="spellStart"/>
            <w:proofErr w:type="gramStart"/>
            <w:r w:rsidRPr="00545624">
              <w:rPr>
                <w:shd w:val="clear" w:color="auto" w:fill="FFFFFF"/>
              </w:rPr>
              <w:t>п</w:t>
            </w:r>
            <w:proofErr w:type="spellEnd"/>
            <w:proofErr w:type="gramEnd"/>
            <w:r w:rsidRPr="00545624">
              <w:rPr>
                <w:shd w:val="clear" w:color="auto" w:fill="FFFFFF"/>
              </w:rPr>
              <w:t>/</w:t>
            </w:r>
            <w:proofErr w:type="spellStart"/>
            <w:r w:rsidRPr="00545624">
              <w:rPr>
                <w:shd w:val="clear" w:color="auto" w:fill="FFFFFF"/>
              </w:rPr>
              <w:t>п</w:t>
            </w:r>
            <w:proofErr w:type="spellEnd"/>
          </w:p>
        </w:tc>
        <w:tc>
          <w:tcPr>
            <w:tcW w:w="6263" w:type="dxa"/>
            <w:vAlign w:val="center"/>
          </w:tcPr>
          <w:p w:rsidR="008E73FA" w:rsidRPr="00545624" w:rsidRDefault="008E73FA" w:rsidP="00747D03">
            <w:pPr>
              <w:jc w:val="center"/>
              <w:rPr>
                <w:shd w:val="clear" w:color="auto" w:fill="FFFFFF"/>
              </w:rPr>
            </w:pPr>
            <w:r w:rsidRPr="00545624">
              <w:rPr>
                <w:bCs/>
              </w:rPr>
              <w:t>Наименование разделов и тем</w:t>
            </w:r>
          </w:p>
        </w:tc>
        <w:tc>
          <w:tcPr>
            <w:tcW w:w="1370" w:type="dxa"/>
            <w:vAlign w:val="center"/>
          </w:tcPr>
          <w:p w:rsidR="008E73FA" w:rsidRPr="00545624" w:rsidRDefault="008E73FA" w:rsidP="00747D03">
            <w:pPr>
              <w:jc w:val="center"/>
              <w:rPr>
                <w:shd w:val="clear" w:color="auto" w:fill="FFFFFF"/>
              </w:rPr>
            </w:pPr>
            <w:r w:rsidRPr="00545624">
              <w:rPr>
                <w:bCs/>
              </w:rPr>
              <w:t>Объем часов</w:t>
            </w:r>
          </w:p>
        </w:tc>
        <w:tc>
          <w:tcPr>
            <w:tcW w:w="6266" w:type="dxa"/>
            <w:vAlign w:val="center"/>
          </w:tcPr>
          <w:p w:rsidR="008E73FA" w:rsidRPr="00545624" w:rsidRDefault="008E73FA" w:rsidP="00747D03">
            <w:pPr>
              <w:jc w:val="center"/>
              <w:rPr>
                <w:shd w:val="clear" w:color="auto" w:fill="FFFFFF"/>
              </w:rPr>
            </w:pPr>
            <w:r w:rsidRPr="00545624">
              <w:rPr>
                <w:bCs/>
              </w:rPr>
              <w:t xml:space="preserve">Содержание самостоятельной работы </w:t>
            </w:r>
            <w:proofErr w:type="gramStart"/>
            <w:r w:rsidRPr="00545624">
              <w:rPr>
                <w:bCs/>
              </w:rPr>
              <w:t>обучающихся</w:t>
            </w:r>
            <w:proofErr w:type="gramEnd"/>
          </w:p>
        </w:tc>
      </w:tr>
      <w:tr w:rsidR="008E73FA" w:rsidRPr="00545624" w:rsidTr="00B327E2">
        <w:trPr>
          <w:trHeight w:val="764"/>
        </w:trPr>
        <w:tc>
          <w:tcPr>
            <w:tcW w:w="861" w:type="dxa"/>
            <w:vAlign w:val="center"/>
          </w:tcPr>
          <w:p w:rsidR="008E73FA" w:rsidRPr="00545624" w:rsidRDefault="008E73FA" w:rsidP="00747D03">
            <w:pPr>
              <w:jc w:val="center"/>
              <w:rPr>
                <w:shd w:val="clear" w:color="auto" w:fill="FFFFFF"/>
              </w:rPr>
            </w:pPr>
            <w:r w:rsidRPr="00545624">
              <w:rPr>
                <w:shd w:val="clear" w:color="auto" w:fill="FFFFFF"/>
              </w:rPr>
              <w:t>1</w:t>
            </w:r>
          </w:p>
        </w:tc>
        <w:tc>
          <w:tcPr>
            <w:tcW w:w="6263" w:type="dxa"/>
            <w:vAlign w:val="center"/>
          </w:tcPr>
          <w:p w:rsidR="008E73FA" w:rsidRPr="00B327E2" w:rsidRDefault="008E73FA" w:rsidP="00B327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 w:rsidRPr="00B327E2">
              <w:t>Тема 2.</w:t>
            </w:r>
            <w:r>
              <w:t xml:space="preserve"> </w:t>
            </w:r>
            <w:r w:rsidRPr="00B327E2">
              <w:t>Агрегатное состояние вещества</w:t>
            </w:r>
          </w:p>
        </w:tc>
        <w:tc>
          <w:tcPr>
            <w:tcW w:w="1370" w:type="dxa"/>
            <w:vAlign w:val="center"/>
          </w:tcPr>
          <w:p w:rsidR="008E73FA" w:rsidRPr="00B327E2" w:rsidRDefault="008E73FA" w:rsidP="00747D03">
            <w:pPr>
              <w:jc w:val="center"/>
              <w:rPr>
                <w:shd w:val="clear" w:color="auto" w:fill="FFFFFF"/>
              </w:rPr>
            </w:pPr>
            <w:r w:rsidRPr="00B327E2">
              <w:rPr>
                <w:shd w:val="clear" w:color="auto" w:fill="FFFFFF"/>
              </w:rPr>
              <w:t>4</w:t>
            </w:r>
          </w:p>
        </w:tc>
        <w:tc>
          <w:tcPr>
            <w:tcW w:w="6266" w:type="dxa"/>
            <w:vAlign w:val="center"/>
          </w:tcPr>
          <w:p w:rsidR="008E73FA" w:rsidRPr="00B327E2" w:rsidRDefault="008E73FA" w:rsidP="00747D03">
            <w:pPr>
              <w:suppressAutoHyphens/>
              <w:rPr>
                <w:bCs/>
              </w:rPr>
            </w:pPr>
            <w:r w:rsidRPr="00B327E2">
              <w:rPr>
                <w:bCs/>
              </w:rPr>
              <w:t>проработка лекционного материала, решение задач</w:t>
            </w:r>
            <w:r w:rsidRPr="00B327E2">
              <w:t>.</w:t>
            </w:r>
          </w:p>
        </w:tc>
      </w:tr>
      <w:tr w:rsidR="008E73FA" w:rsidRPr="00545624" w:rsidTr="00747D03">
        <w:trPr>
          <w:trHeight w:val="839"/>
        </w:trPr>
        <w:tc>
          <w:tcPr>
            <w:tcW w:w="861" w:type="dxa"/>
            <w:vAlign w:val="center"/>
          </w:tcPr>
          <w:p w:rsidR="008E73FA" w:rsidRPr="00545624" w:rsidRDefault="008E73FA" w:rsidP="00747D03">
            <w:pPr>
              <w:jc w:val="center"/>
              <w:rPr>
                <w:shd w:val="clear" w:color="auto" w:fill="FFFFFF"/>
              </w:rPr>
            </w:pPr>
            <w:r w:rsidRPr="00545624">
              <w:rPr>
                <w:shd w:val="clear" w:color="auto" w:fill="FFFFFF"/>
              </w:rPr>
              <w:t>2</w:t>
            </w:r>
          </w:p>
        </w:tc>
        <w:tc>
          <w:tcPr>
            <w:tcW w:w="6263" w:type="dxa"/>
            <w:vAlign w:val="center"/>
          </w:tcPr>
          <w:p w:rsidR="008E73FA" w:rsidRPr="00B327E2" w:rsidRDefault="008E73FA" w:rsidP="00B327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 w:rsidRPr="00B327E2">
              <w:t>Тема 3.</w:t>
            </w:r>
            <w:r>
              <w:t xml:space="preserve"> </w:t>
            </w:r>
            <w:r w:rsidRPr="00B327E2">
              <w:t>Основы термодинамики. Термохимия</w:t>
            </w:r>
          </w:p>
        </w:tc>
        <w:tc>
          <w:tcPr>
            <w:tcW w:w="1370" w:type="dxa"/>
            <w:vAlign w:val="center"/>
          </w:tcPr>
          <w:p w:rsidR="008E73FA" w:rsidRPr="00B327E2" w:rsidRDefault="008E73FA" w:rsidP="00747D03">
            <w:pPr>
              <w:jc w:val="center"/>
              <w:rPr>
                <w:shd w:val="clear" w:color="auto" w:fill="FFFFFF"/>
              </w:rPr>
            </w:pPr>
            <w:r w:rsidRPr="00B327E2">
              <w:rPr>
                <w:shd w:val="clear" w:color="auto" w:fill="FFFFFF"/>
              </w:rPr>
              <w:t>6</w:t>
            </w:r>
          </w:p>
          <w:p w:rsidR="008E73FA" w:rsidRPr="00B327E2" w:rsidRDefault="008E73FA" w:rsidP="00747D03">
            <w:pPr>
              <w:jc w:val="center"/>
              <w:rPr>
                <w:shd w:val="clear" w:color="auto" w:fill="FFFFFF"/>
              </w:rPr>
            </w:pPr>
          </w:p>
          <w:p w:rsidR="008E73FA" w:rsidRPr="00B327E2" w:rsidRDefault="008E73FA" w:rsidP="00747D03">
            <w:pPr>
              <w:jc w:val="center"/>
              <w:rPr>
                <w:shd w:val="clear" w:color="auto" w:fill="FFFFFF"/>
              </w:rPr>
            </w:pPr>
            <w:r w:rsidRPr="00B327E2">
              <w:rPr>
                <w:shd w:val="clear" w:color="auto" w:fill="FFFFFF"/>
              </w:rPr>
              <w:t>4</w:t>
            </w:r>
          </w:p>
        </w:tc>
        <w:tc>
          <w:tcPr>
            <w:tcW w:w="6266" w:type="dxa"/>
            <w:vAlign w:val="center"/>
          </w:tcPr>
          <w:p w:rsidR="008E73FA" w:rsidRPr="00B327E2" w:rsidRDefault="008E73FA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r w:rsidRPr="00B327E2">
              <w:rPr>
                <w:bCs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  <w:p w:rsidR="008E73FA" w:rsidRPr="00B327E2" w:rsidRDefault="008E73FA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r w:rsidRPr="00B327E2">
              <w:rPr>
                <w:bCs/>
              </w:rPr>
              <w:t>проработка лекционного материала, решение задач</w:t>
            </w:r>
            <w:r w:rsidRPr="00B327E2">
              <w:t>.</w:t>
            </w:r>
          </w:p>
        </w:tc>
      </w:tr>
      <w:tr w:rsidR="008E73FA" w:rsidRPr="00545624" w:rsidTr="00747D03">
        <w:trPr>
          <w:trHeight w:val="564"/>
        </w:trPr>
        <w:tc>
          <w:tcPr>
            <w:tcW w:w="861" w:type="dxa"/>
            <w:vAlign w:val="center"/>
          </w:tcPr>
          <w:p w:rsidR="008E73FA" w:rsidRPr="00545624" w:rsidRDefault="008E73FA" w:rsidP="00747D03">
            <w:pPr>
              <w:jc w:val="center"/>
              <w:rPr>
                <w:shd w:val="clear" w:color="auto" w:fill="FFFFFF"/>
              </w:rPr>
            </w:pPr>
            <w:r w:rsidRPr="00545624">
              <w:rPr>
                <w:shd w:val="clear" w:color="auto" w:fill="FFFFFF"/>
              </w:rPr>
              <w:t>3</w:t>
            </w:r>
          </w:p>
        </w:tc>
        <w:tc>
          <w:tcPr>
            <w:tcW w:w="6263" w:type="dxa"/>
            <w:vAlign w:val="center"/>
          </w:tcPr>
          <w:p w:rsidR="008E73FA" w:rsidRPr="00B327E2" w:rsidRDefault="008E73FA" w:rsidP="00B327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 w:rsidRPr="00B327E2">
              <w:t>Тема 4.</w:t>
            </w:r>
            <w:r>
              <w:t xml:space="preserve"> </w:t>
            </w:r>
            <w:r w:rsidRPr="00B327E2">
              <w:t>Фазовое равновесие. Растворы</w:t>
            </w:r>
          </w:p>
        </w:tc>
        <w:tc>
          <w:tcPr>
            <w:tcW w:w="1370" w:type="dxa"/>
            <w:vAlign w:val="center"/>
          </w:tcPr>
          <w:p w:rsidR="008E73FA" w:rsidRPr="00B327E2" w:rsidRDefault="008E73FA" w:rsidP="00747D03">
            <w:pPr>
              <w:jc w:val="center"/>
              <w:rPr>
                <w:shd w:val="clear" w:color="auto" w:fill="FFFFFF"/>
              </w:rPr>
            </w:pPr>
            <w:r w:rsidRPr="00B327E2">
              <w:rPr>
                <w:shd w:val="clear" w:color="auto" w:fill="FFFFFF"/>
              </w:rPr>
              <w:t>4</w:t>
            </w:r>
          </w:p>
          <w:p w:rsidR="008E73FA" w:rsidRPr="00B327E2" w:rsidRDefault="008E73FA" w:rsidP="00747D03">
            <w:pPr>
              <w:jc w:val="center"/>
              <w:rPr>
                <w:shd w:val="clear" w:color="auto" w:fill="FFFFFF"/>
              </w:rPr>
            </w:pPr>
            <w:r w:rsidRPr="00B327E2">
              <w:rPr>
                <w:shd w:val="clear" w:color="auto" w:fill="FFFFFF"/>
              </w:rPr>
              <w:t>6</w:t>
            </w:r>
          </w:p>
        </w:tc>
        <w:tc>
          <w:tcPr>
            <w:tcW w:w="6266" w:type="dxa"/>
            <w:vAlign w:val="center"/>
          </w:tcPr>
          <w:p w:rsidR="008E73FA" w:rsidRPr="00B327E2" w:rsidRDefault="008E73FA" w:rsidP="00747D03">
            <w:r w:rsidRPr="00B327E2">
              <w:rPr>
                <w:bCs/>
              </w:rPr>
              <w:t>проработка лекционного материала, решение задач</w:t>
            </w:r>
            <w:r w:rsidRPr="00B327E2">
              <w:t>.</w:t>
            </w:r>
          </w:p>
          <w:p w:rsidR="008E73FA" w:rsidRPr="00B327E2" w:rsidRDefault="008E73FA" w:rsidP="00747D03">
            <w:pPr>
              <w:rPr>
                <w:shd w:val="clear" w:color="auto" w:fill="FFFFFF"/>
              </w:rPr>
            </w:pPr>
            <w:r w:rsidRPr="00B327E2">
              <w:t>подготовка к контрольной работе</w:t>
            </w:r>
          </w:p>
        </w:tc>
      </w:tr>
      <w:tr w:rsidR="008E73FA" w:rsidRPr="00545624" w:rsidTr="00747D03">
        <w:trPr>
          <w:trHeight w:val="696"/>
        </w:trPr>
        <w:tc>
          <w:tcPr>
            <w:tcW w:w="861" w:type="dxa"/>
            <w:vAlign w:val="center"/>
          </w:tcPr>
          <w:p w:rsidR="008E73FA" w:rsidRPr="00545624" w:rsidRDefault="008E73FA" w:rsidP="00747D03">
            <w:pPr>
              <w:jc w:val="center"/>
              <w:rPr>
                <w:shd w:val="clear" w:color="auto" w:fill="FFFFFF"/>
              </w:rPr>
            </w:pPr>
            <w:r w:rsidRPr="00545624">
              <w:rPr>
                <w:shd w:val="clear" w:color="auto" w:fill="FFFFFF"/>
              </w:rPr>
              <w:t>4</w:t>
            </w:r>
          </w:p>
        </w:tc>
        <w:tc>
          <w:tcPr>
            <w:tcW w:w="6263" w:type="dxa"/>
            <w:vAlign w:val="center"/>
          </w:tcPr>
          <w:p w:rsidR="008E73FA" w:rsidRPr="00B327E2" w:rsidRDefault="008E73FA" w:rsidP="00B327E2">
            <w:pPr>
              <w:rPr>
                <w:bCs/>
              </w:rPr>
            </w:pPr>
            <w:r w:rsidRPr="00B327E2">
              <w:t>Тема 5.</w:t>
            </w:r>
            <w:r>
              <w:rPr>
                <w:bCs/>
              </w:rPr>
              <w:t xml:space="preserve"> </w:t>
            </w:r>
            <w:r w:rsidRPr="00B327E2">
              <w:t>Химическая кинетика и катализ</w:t>
            </w:r>
          </w:p>
          <w:p w:rsidR="008E73FA" w:rsidRPr="00B327E2" w:rsidRDefault="008E73FA" w:rsidP="00E8529B">
            <w:pPr>
              <w:rPr>
                <w:bCs/>
                <w:lang w:eastAsia="en-US"/>
              </w:rPr>
            </w:pPr>
          </w:p>
        </w:tc>
        <w:tc>
          <w:tcPr>
            <w:tcW w:w="1370" w:type="dxa"/>
            <w:vAlign w:val="center"/>
          </w:tcPr>
          <w:p w:rsidR="008E73FA" w:rsidRPr="00B327E2" w:rsidRDefault="008E73FA" w:rsidP="00747D03">
            <w:pPr>
              <w:jc w:val="center"/>
              <w:rPr>
                <w:shd w:val="clear" w:color="auto" w:fill="FFFFFF"/>
              </w:rPr>
            </w:pPr>
            <w:r w:rsidRPr="00B327E2">
              <w:rPr>
                <w:shd w:val="clear" w:color="auto" w:fill="FFFFFF"/>
              </w:rPr>
              <w:t>6</w:t>
            </w:r>
          </w:p>
          <w:p w:rsidR="008E73FA" w:rsidRPr="00B327E2" w:rsidRDefault="008E73FA" w:rsidP="00747D03">
            <w:pPr>
              <w:jc w:val="center"/>
              <w:rPr>
                <w:shd w:val="clear" w:color="auto" w:fill="FFFFFF"/>
              </w:rPr>
            </w:pPr>
          </w:p>
          <w:p w:rsidR="008E73FA" w:rsidRPr="00B327E2" w:rsidRDefault="008E73FA" w:rsidP="00747D03">
            <w:pPr>
              <w:jc w:val="center"/>
              <w:rPr>
                <w:shd w:val="clear" w:color="auto" w:fill="FFFFFF"/>
              </w:rPr>
            </w:pPr>
            <w:r w:rsidRPr="00B327E2">
              <w:rPr>
                <w:shd w:val="clear" w:color="auto" w:fill="FFFFFF"/>
              </w:rPr>
              <w:t>4</w:t>
            </w:r>
          </w:p>
        </w:tc>
        <w:tc>
          <w:tcPr>
            <w:tcW w:w="6266" w:type="dxa"/>
            <w:vAlign w:val="center"/>
          </w:tcPr>
          <w:p w:rsidR="008E73FA" w:rsidRPr="00B327E2" w:rsidRDefault="008E73FA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r w:rsidRPr="00B327E2">
              <w:rPr>
                <w:bCs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  <w:p w:rsidR="008E73FA" w:rsidRPr="00B327E2" w:rsidRDefault="008E73FA" w:rsidP="00747D03">
            <w:pPr>
              <w:shd w:val="clear" w:color="auto" w:fill="FFFFFF"/>
              <w:suppressAutoHyphens/>
              <w:ind w:right="10"/>
            </w:pPr>
            <w:r w:rsidRPr="00B327E2">
              <w:rPr>
                <w:bCs/>
              </w:rPr>
              <w:t>проработка лекционного материала, решение задач</w:t>
            </w:r>
            <w:r w:rsidRPr="00B327E2">
              <w:t>.</w:t>
            </w:r>
          </w:p>
        </w:tc>
      </w:tr>
      <w:tr w:rsidR="008E73FA" w:rsidRPr="00545624" w:rsidTr="00747D03">
        <w:trPr>
          <w:trHeight w:val="696"/>
        </w:trPr>
        <w:tc>
          <w:tcPr>
            <w:tcW w:w="861" w:type="dxa"/>
            <w:vAlign w:val="center"/>
          </w:tcPr>
          <w:p w:rsidR="008E73FA" w:rsidRPr="00545624" w:rsidRDefault="008E73FA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5</w:t>
            </w:r>
          </w:p>
        </w:tc>
        <w:tc>
          <w:tcPr>
            <w:tcW w:w="6263" w:type="dxa"/>
            <w:vAlign w:val="center"/>
          </w:tcPr>
          <w:p w:rsidR="008E73FA" w:rsidRPr="00B327E2" w:rsidRDefault="008E73FA" w:rsidP="00B327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 w:rsidRPr="00B327E2">
              <w:t>Тема 6.</w:t>
            </w:r>
            <w:r>
              <w:t xml:space="preserve"> </w:t>
            </w:r>
            <w:r w:rsidRPr="00B327E2">
              <w:t>Химическое равновесие</w:t>
            </w:r>
          </w:p>
        </w:tc>
        <w:tc>
          <w:tcPr>
            <w:tcW w:w="1370" w:type="dxa"/>
            <w:vAlign w:val="center"/>
          </w:tcPr>
          <w:p w:rsidR="008E73FA" w:rsidRPr="00B327E2" w:rsidRDefault="008E73FA" w:rsidP="00747D03">
            <w:pPr>
              <w:jc w:val="center"/>
              <w:rPr>
                <w:shd w:val="clear" w:color="auto" w:fill="FFFFFF"/>
              </w:rPr>
            </w:pPr>
            <w:r w:rsidRPr="00B327E2">
              <w:rPr>
                <w:shd w:val="clear" w:color="auto" w:fill="FFFFFF"/>
              </w:rPr>
              <w:t>6</w:t>
            </w:r>
          </w:p>
          <w:p w:rsidR="008E73FA" w:rsidRPr="00B327E2" w:rsidRDefault="008E73FA" w:rsidP="00747D03">
            <w:pPr>
              <w:jc w:val="center"/>
              <w:rPr>
                <w:shd w:val="clear" w:color="auto" w:fill="FFFFFF"/>
              </w:rPr>
            </w:pPr>
          </w:p>
          <w:p w:rsidR="008E73FA" w:rsidRPr="00B327E2" w:rsidRDefault="008E73FA" w:rsidP="00747D03">
            <w:pPr>
              <w:jc w:val="center"/>
              <w:rPr>
                <w:shd w:val="clear" w:color="auto" w:fill="FFFFFF"/>
              </w:rPr>
            </w:pPr>
            <w:r w:rsidRPr="00B327E2">
              <w:rPr>
                <w:shd w:val="clear" w:color="auto" w:fill="FFFFFF"/>
              </w:rPr>
              <w:t>4</w:t>
            </w:r>
          </w:p>
        </w:tc>
        <w:tc>
          <w:tcPr>
            <w:tcW w:w="6266" w:type="dxa"/>
            <w:vAlign w:val="center"/>
          </w:tcPr>
          <w:p w:rsidR="008E73FA" w:rsidRPr="00B327E2" w:rsidRDefault="008E73FA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r w:rsidRPr="00B327E2">
              <w:rPr>
                <w:bCs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  <w:p w:rsidR="008E73FA" w:rsidRPr="00B327E2" w:rsidRDefault="008E73FA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r w:rsidRPr="00B327E2">
              <w:rPr>
                <w:bCs/>
              </w:rPr>
              <w:t>проработка лекционного материала, решение задач</w:t>
            </w:r>
            <w:r w:rsidRPr="00B327E2">
              <w:t>.</w:t>
            </w:r>
          </w:p>
        </w:tc>
      </w:tr>
      <w:tr w:rsidR="008E73FA" w:rsidRPr="00545624" w:rsidTr="00747D03">
        <w:trPr>
          <w:trHeight w:val="696"/>
        </w:trPr>
        <w:tc>
          <w:tcPr>
            <w:tcW w:w="861" w:type="dxa"/>
            <w:vAlign w:val="center"/>
          </w:tcPr>
          <w:p w:rsidR="008E73FA" w:rsidRPr="00545624" w:rsidRDefault="008E73FA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6</w:t>
            </w:r>
          </w:p>
        </w:tc>
        <w:tc>
          <w:tcPr>
            <w:tcW w:w="6263" w:type="dxa"/>
            <w:vAlign w:val="center"/>
          </w:tcPr>
          <w:p w:rsidR="008E73FA" w:rsidRPr="00B327E2" w:rsidRDefault="008E73FA" w:rsidP="00B327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 w:rsidRPr="00B327E2">
              <w:t>Тема 7.</w:t>
            </w:r>
            <w:r>
              <w:t xml:space="preserve"> </w:t>
            </w:r>
            <w:r w:rsidRPr="00B327E2">
              <w:t>Электрохимия</w:t>
            </w:r>
          </w:p>
          <w:p w:rsidR="008E73FA" w:rsidRPr="00B327E2" w:rsidRDefault="008E73FA" w:rsidP="00E8529B">
            <w:pPr>
              <w:rPr>
                <w:lang w:eastAsia="en-US"/>
              </w:rPr>
            </w:pPr>
          </w:p>
        </w:tc>
        <w:tc>
          <w:tcPr>
            <w:tcW w:w="1370" w:type="dxa"/>
            <w:vAlign w:val="center"/>
          </w:tcPr>
          <w:p w:rsidR="008E73FA" w:rsidRPr="00B327E2" w:rsidRDefault="008E73FA" w:rsidP="00747D03">
            <w:pPr>
              <w:jc w:val="center"/>
              <w:rPr>
                <w:shd w:val="clear" w:color="auto" w:fill="FFFFFF"/>
              </w:rPr>
            </w:pPr>
            <w:r w:rsidRPr="00B327E2">
              <w:rPr>
                <w:shd w:val="clear" w:color="auto" w:fill="FFFFFF"/>
              </w:rPr>
              <w:t>6</w:t>
            </w:r>
          </w:p>
          <w:p w:rsidR="008E73FA" w:rsidRPr="00B327E2" w:rsidRDefault="008E73FA" w:rsidP="00747D03">
            <w:pPr>
              <w:jc w:val="center"/>
              <w:rPr>
                <w:shd w:val="clear" w:color="auto" w:fill="FFFFFF"/>
              </w:rPr>
            </w:pPr>
          </w:p>
          <w:p w:rsidR="008E73FA" w:rsidRPr="00B327E2" w:rsidRDefault="008E73FA" w:rsidP="00747D03">
            <w:pPr>
              <w:jc w:val="center"/>
              <w:rPr>
                <w:shd w:val="clear" w:color="auto" w:fill="FFFFFF"/>
              </w:rPr>
            </w:pPr>
            <w:r w:rsidRPr="00B327E2">
              <w:rPr>
                <w:shd w:val="clear" w:color="auto" w:fill="FFFFFF"/>
              </w:rPr>
              <w:t>4</w:t>
            </w:r>
          </w:p>
          <w:p w:rsidR="008E73FA" w:rsidRPr="00B327E2" w:rsidRDefault="008E73FA" w:rsidP="00747D03">
            <w:pPr>
              <w:jc w:val="center"/>
              <w:rPr>
                <w:shd w:val="clear" w:color="auto" w:fill="FFFFFF"/>
              </w:rPr>
            </w:pPr>
            <w:r w:rsidRPr="00B327E2">
              <w:rPr>
                <w:shd w:val="clear" w:color="auto" w:fill="FFFFFF"/>
              </w:rPr>
              <w:t>7</w:t>
            </w:r>
          </w:p>
        </w:tc>
        <w:tc>
          <w:tcPr>
            <w:tcW w:w="6266" w:type="dxa"/>
            <w:vAlign w:val="center"/>
          </w:tcPr>
          <w:p w:rsidR="008E73FA" w:rsidRPr="00B327E2" w:rsidRDefault="008E73FA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r w:rsidRPr="00B327E2">
              <w:rPr>
                <w:bCs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  <w:p w:rsidR="008E73FA" w:rsidRPr="00B327E2" w:rsidRDefault="008E73FA" w:rsidP="00747D03">
            <w:pPr>
              <w:shd w:val="clear" w:color="auto" w:fill="FFFFFF"/>
              <w:suppressAutoHyphens/>
              <w:ind w:right="10"/>
            </w:pPr>
            <w:r w:rsidRPr="00B327E2">
              <w:rPr>
                <w:bCs/>
              </w:rPr>
              <w:t>проработка лекционного материала, решение задач</w:t>
            </w:r>
            <w:r w:rsidRPr="00B327E2">
              <w:t>.</w:t>
            </w:r>
          </w:p>
          <w:p w:rsidR="008E73FA" w:rsidRPr="00B327E2" w:rsidRDefault="008E73FA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r w:rsidRPr="00B327E2">
              <w:t>подготовка к контрольной работе</w:t>
            </w:r>
          </w:p>
        </w:tc>
      </w:tr>
      <w:tr w:rsidR="008E73FA" w:rsidRPr="00545624" w:rsidTr="00747D03">
        <w:trPr>
          <w:trHeight w:val="696"/>
        </w:trPr>
        <w:tc>
          <w:tcPr>
            <w:tcW w:w="861" w:type="dxa"/>
            <w:vAlign w:val="center"/>
          </w:tcPr>
          <w:p w:rsidR="008E73FA" w:rsidRPr="00545624" w:rsidRDefault="008E73FA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7</w:t>
            </w:r>
          </w:p>
        </w:tc>
        <w:tc>
          <w:tcPr>
            <w:tcW w:w="6263" w:type="dxa"/>
            <w:vAlign w:val="center"/>
          </w:tcPr>
          <w:p w:rsidR="008E73FA" w:rsidRPr="00B327E2" w:rsidRDefault="008E73FA" w:rsidP="00E8529B">
            <w:pPr>
              <w:rPr>
                <w:lang w:eastAsia="en-US"/>
              </w:rPr>
            </w:pPr>
            <w:r w:rsidRPr="00B327E2">
              <w:t>Тема 8. Дисперсные системы и раство</w:t>
            </w:r>
            <w:r>
              <w:t xml:space="preserve">ры </w:t>
            </w:r>
            <w:r w:rsidRPr="00B327E2">
              <w:t>высокомолекулярных соединений</w:t>
            </w:r>
          </w:p>
        </w:tc>
        <w:tc>
          <w:tcPr>
            <w:tcW w:w="1370" w:type="dxa"/>
            <w:vAlign w:val="center"/>
          </w:tcPr>
          <w:p w:rsidR="008E73FA" w:rsidRPr="00B327E2" w:rsidRDefault="008E73FA" w:rsidP="00747D03">
            <w:pPr>
              <w:jc w:val="center"/>
              <w:rPr>
                <w:shd w:val="clear" w:color="auto" w:fill="FFFFFF"/>
              </w:rPr>
            </w:pPr>
            <w:r w:rsidRPr="00B327E2">
              <w:rPr>
                <w:shd w:val="clear" w:color="auto" w:fill="FFFFFF"/>
              </w:rPr>
              <w:t>6</w:t>
            </w:r>
          </w:p>
        </w:tc>
        <w:tc>
          <w:tcPr>
            <w:tcW w:w="6266" w:type="dxa"/>
            <w:vAlign w:val="center"/>
          </w:tcPr>
          <w:p w:rsidR="008E73FA" w:rsidRPr="00B327E2" w:rsidRDefault="008E73FA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r w:rsidRPr="00B327E2">
              <w:rPr>
                <w:bCs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</w:tc>
      </w:tr>
      <w:tr w:rsidR="008E73FA" w:rsidRPr="00545624" w:rsidTr="00B23424">
        <w:trPr>
          <w:trHeight w:val="549"/>
        </w:trPr>
        <w:tc>
          <w:tcPr>
            <w:tcW w:w="861" w:type="dxa"/>
            <w:vAlign w:val="center"/>
          </w:tcPr>
          <w:p w:rsidR="008E73FA" w:rsidRPr="00545624" w:rsidRDefault="008E73FA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8</w:t>
            </w:r>
          </w:p>
        </w:tc>
        <w:tc>
          <w:tcPr>
            <w:tcW w:w="6263" w:type="dxa"/>
          </w:tcPr>
          <w:p w:rsidR="008E73FA" w:rsidRDefault="008E73FA" w:rsidP="00B327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</w:pPr>
          </w:p>
          <w:p w:rsidR="008E73FA" w:rsidRPr="00B327E2" w:rsidRDefault="008E73FA" w:rsidP="00B327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 w:rsidRPr="00B327E2">
              <w:t>Тема 9.</w:t>
            </w:r>
            <w:r>
              <w:t xml:space="preserve"> </w:t>
            </w:r>
            <w:r w:rsidRPr="00B327E2">
              <w:t>Поверхностные явления на границе раздела фаз</w:t>
            </w:r>
          </w:p>
        </w:tc>
        <w:tc>
          <w:tcPr>
            <w:tcW w:w="1370" w:type="dxa"/>
            <w:vAlign w:val="center"/>
          </w:tcPr>
          <w:p w:rsidR="008E73FA" w:rsidRPr="00B327E2" w:rsidRDefault="008E73FA" w:rsidP="00747D03">
            <w:pPr>
              <w:jc w:val="center"/>
              <w:rPr>
                <w:shd w:val="clear" w:color="auto" w:fill="FFFFFF"/>
              </w:rPr>
            </w:pPr>
            <w:r w:rsidRPr="00B327E2">
              <w:rPr>
                <w:shd w:val="clear" w:color="auto" w:fill="FFFFFF"/>
              </w:rPr>
              <w:t>2</w:t>
            </w:r>
          </w:p>
        </w:tc>
        <w:tc>
          <w:tcPr>
            <w:tcW w:w="6266" w:type="dxa"/>
            <w:vAlign w:val="center"/>
          </w:tcPr>
          <w:p w:rsidR="008E73FA" w:rsidRPr="00B327E2" w:rsidRDefault="008E73FA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r w:rsidRPr="00B327E2">
              <w:rPr>
                <w:bCs/>
              </w:rPr>
              <w:t>проработка лекционного материала, решение задач</w:t>
            </w:r>
          </w:p>
        </w:tc>
      </w:tr>
      <w:tr w:rsidR="008E73FA" w:rsidRPr="00545624" w:rsidTr="00B23424">
        <w:trPr>
          <w:trHeight w:val="578"/>
        </w:trPr>
        <w:tc>
          <w:tcPr>
            <w:tcW w:w="861" w:type="dxa"/>
            <w:vAlign w:val="center"/>
          </w:tcPr>
          <w:p w:rsidR="008E73FA" w:rsidRPr="00545624" w:rsidRDefault="008E73FA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9</w:t>
            </w:r>
          </w:p>
        </w:tc>
        <w:tc>
          <w:tcPr>
            <w:tcW w:w="6263" w:type="dxa"/>
          </w:tcPr>
          <w:p w:rsidR="008E73FA" w:rsidRDefault="008E73FA" w:rsidP="00B327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Style w:val="113pt"/>
                <w:sz w:val="24"/>
                <w:szCs w:val="24"/>
              </w:rPr>
            </w:pPr>
          </w:p>
          <w:p w:rsidR="008E73FA" w:rsidRPr="00B327E2" w:rsidRDefault="008E73FA" w:rsidP="00B327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Style w:val="113pt"/>
                <w:sz w:val="24"/>
                <w:szCs w:val="24"/>
              </w:rPr>
            </w:pPr>
            <w:r w:rsidRPr="00B327E2">
              <w:rPr>
                <w:rStyle w:val="113pt"/>
                <w:sz w:val="24"/>
                <w:szCs w:val="24"/>
              </w:rPr>
              <w:t>Тема 10.</w:t>
            </w:r>
            <w:r>
              <w:rPr>
                <w:rStyle w:val="113pt"/>
                <w:sz w:val="24"/>
                <w:szCs w:val="24"/>
              </w:rPr>
              <w:t xml:space="preserve"> </w:t>
            </w:r>
            <w:r w:rsidRPr="00B327E2">
              <w:rPr>
                <w:rStyle w:val="113pt"/>
                <w:sz w:val="24"/>
                <w:szCs w:val="24"/>
              </w:rPr>
              <w:t>Получение и очистка дисперсных систем.</w:t>
            </w:r>
          </w:p>
          <w:p w:rsidR="008E73FA" w:rsidRPr="00B327E2" w:rsidRDefault="008E73FA" w:rsidP="00B327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 w:rsidRPr="00B327E2">
              <w:rPr>
                <w:rStyle w:val="113pt"/>
                <w:sz w:val="24"/>
                <w:szCs w:val="24"/>
              </w:rPr>
              <w:t>Строение коллоидной мицеллы</w:t>
            </w:r>
          </w:p>
        </w:tc>
        <w:tc>
          <w:tcPr>
            <w:tcW w:w="1370" w:type="dxa"/>
            <w:vAlign w:val="center"/>
          </w:tcPr>
          <w:p w:rsidR="008E73FA" w:rsidRPr="00B327E2" w:rsidRDefault="008E73FA" w:rsidP="00747D03">
            <w:pPr>
              <w:jc w:val="center"/>
              <w:rPr>
                <w:shd w:val="clear" w:color="auto" w:fill="FFFFFF"/>
              </w:rPr>
            </w:pPr>
            <w:r w:rsidRPr="00B327E2">
              <w:rPr>
                <w:shd w:val="clear" w:color="auto" w:fill="FFFFFF"/>
              </w:rPr>
              <w:t>6</w:t>
            </w:r>
          </w:p>
          <w:p w:rsidR="008E73FA" w:rsidRPr="00B327E2" w:rsidRDefault="008E73FA" w:rsidP="00747D03">
            <w:pPr>
              <w:jc w:val="center"/>
              <w:rPr>
                <w:shd w:val="clear" w:color="auto" w:fill="FFFFFF"/>
              </w:rPr>
            </w:pPr>
          </w:p>
          <w:p w:rsidR="008E73FA" w:rsidRPr="00B327E2" w:rsidRDefault="008E73FA" w:rsidP="00747D03">
            <w:pPr>
              <w:jc w:val="center"/>
              <w:rPr>
                <w:shd w:val="clear" w:color="auto" w:fill="FFFFFF"/>
              </w:rPr>
            </w:pPr>
            <w:r w:rsidRPr="00B327E2">
              <w:rPr>
                <w:shd w:val="clear" w:color="auto" w:fill="FFFFFF"/>
              </w:rPr>
              <w:lastRenderedPageBreak/>
              <w:t>2</w:t>
            </w:r>
          </w:p>
          <w:p w:rsidR="008E73FA" w:rsidRPr="00B327E2" w:rsidRDefault="008E73FA" w:rsidP="00747D03">
            <w:pPr>
              <w:jc w:val="center"/>
              <w:rPr>
                <w:shd w:val="clear" w:color="auto" w:fill="FFFFFF"/>
              </w:rPr>
            </w:pPr>
          </w:p>
          <w:p w:rsidR="008E73FA" w:rsidRPr="00B327E2" w:rsidRDefault="008E73FA" w:rsidP="00747D03">
            <w:pPr>
              <w:jc w:val="center"/>
              <w:rPr>
                <w:shd w:val="clear" w:color="auto" w:fill="FFFFFF"/>
              </w:rPr>
            </w:pPr>
            <w:r w:rsidRPr="00B327E2">
              <w:rPr>
                <w:shd w:val="clear" w:color="auto" w:fill="FFFFFF"/>
              </w:rPr>
              <w:t>6</w:t>
            </w:r>
          </w:p>
        </w:tc>
        <w:tc>
          <w:tcPr>
            <w:tcW w:w="6266" w:type="dxa"/>
            <w:vAlign w:val="center"/>
          </w:tcPr>
          <w:p w:rsidR="008E73FA" w:rsidRPr="00B327E2" w:rsidRDefault="008E73FA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r w:rsidRPr="00B327E2">
              <w:rPr>
                <w:bCs/>
              </w:rPr>
              <w:lastRenderedPageBreak/>
              <w:t xml:space="preserve">подготовка к лабораторной работе, изучить теоретическое и экспериментальное содержание выполняемой работы, </w:t>
            </w:r>
            <w:r w:rsidRPr="00B327E2">
              <w:rPr>
                <w:bCs/>
              </w:rPr>
              <w:lastRenderedPageBreak/>
              <w:t>подготовка лабораторного журнала.</w:t>
            </w:r>
          </w:p>
          <w:p w:rsidR="008E73FA" w:rsidRPr="00B327E2" w:rsidRDefault="008E73FA" w:rsidP="00747D03">
            <w:pPr>
              <w:shd w:val="clear" w:color="auto" w:fill="FFFFFF"/>
              <w:suppressAutoHyphens/>
              <w:ind w:right="10"/>
            </w:pPr>
            <w:r w:rsidRPr="00B327E2">
              <w:rPr>
                <w:bCs/>
              </w:rPr>
              <w:t>проработка лекционного материала, решение задач на построение мицеллы коллоидной частицы</w:t>
            </w:r>
            <w:r w:rsidRPr="00B327E2">
              <w:t>.</w:t>
            </w:r>
          </w:p>
          <w:p w:rsidR="008E73FA" w:rsidRPr="00B327E2" w:rsidRDefault="008E73FA" w:rsidP="00747D03">
            <w:pPr>
              <w:shd w:val="clear" w:color="auto" w:fill="FFFFFF"/>
              <w:suppressAutoHyphens/>
              <w:ind w:right="10"/>
            </w:pPr>
            <w:r w:rsidRPr="00B327E2">
              <w:t>подготовка к контрольной работе</w:t>
            </w:r>
          </w:p>
        </w:tc>
      </w:tr>
      <w:tr w:rsidR="008E73FA" w:rsidRPr="00545624" w:rsidTr="00F35001">
        <w:trPr>
          <w:trHeight w:val="290"/>
        </w:trPr>
        <w:tc>
          <w:tcPr>
            <w:tcW w:w="861" w:type="dxa"/>
            <w:vAlign w:val="center"/>
          </w:tcPr>
          <w:p w:rsidR="008E73FA" w:rsidRPr="00545624" w:rsidRDefault="008E73FA" w:rsidP="00747D0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63" w:type="dxa"/>
          </w:tcPr>
          <w:p w:rsidR="008E73FA" w:rsidRPr="006C44EC" w:rsidRDefault="008E73FA" w:rsidP="006C44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</w:rPr>
            </w:pPr>
            <w:r w:rsidRPr="006C44EC">
              <w:rPr>
                <w:shd w:val="clear" w:color="auto" w:fill="FFFFFF"/>
              </w:rPr>
              <w:t>Итого</w:t>
            </w:r>
          </w:p>
        </w:tc>
        <w:tc>
          <w:tcPr>
            <w:tcW w:w="7636" w:type="dxa"/>
            <w:gridSpan w:val="2"/>
            <w:vAlign w:val="center"/>
          </w:tcPr>
          <w:p w:rsidR="008E73FA" w:rsidRPr="006C44EC" w:rsidRDefault="008E73FA" w:rsidP="00747D03">
            <w:pPr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83</w:t>
            </w:r>
          </w:p>
        </w:tc>
      </w:tr>
    </w:tbl>
    <w:p w:rsidR="008E73FA" w:rsidRPr="000409E5" w:rsidRDefault="008E73FA" w:rsidP="00244D76">
      <w:pPr>
        <w:shd w:val="clear" w:color="auto" w:fill="FFFFFF"/>
        <w:spacing w:line="360" w:lineRule="auto"/>
        <w:ind w:firstLine="709"/>
        <w:jc w:val="both"/>
        <w:rPr>
          <w:shd w:val="clear" w:color="auto" w:fill="FFFFFF"/>
        </w:rPr>
        <w:sectPr w:rsidR="008E73FA" w:rsidRPr="000409E5" w:rsidSect="00270528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8E73FA" w:rsidRPr="000409E5" w:rsidRDefault="008E73FA" w:rsidP="00F0229D">
      <w:pPr>
        <w:spacing w:line="360" w:lineRule="auto"/>
        <w:ind w:firstLine="709"/>
        <w:jc w:val="both"/>
        <w:rPr>
          <w:shd w:val="clear" w:color="auto" w:fill="FFFFFF"/>
        </w:rPr>
      </w:pPr>
      <w:r w:rsidRPr="000409E5">
        <w:rPr>
          <w:shd w:val="clear" w:color="auto" w:fill="FFFFFF"/>
        </w:rPr>
        <w:lastRenderedPageBreak/>
        <w:t xml:space="preserve">3 ОБЩИЕ РЕКОМЕНДАЦИИ ПО ИЗУЧЕНИЮ ДИСЦИПЛИНЫ  </w:t>
      </w:r>
    </w:p>
    <w:p w:rsidR="008E73FA" w:rsidRDefault="008E73FA" w:rsidP="00F0229D">
      <w:pPr>
        <w:shd w:val="clear" w:color="auto" w:fill="FFFFFF"/>
        <w:spacing w:line="360" w:lineRule="auto"/>
        <w:ind w:firstLine="709"/>
        <w:jc w:val="both"/>
      </w:pPr>
      <w:r>
        <w:t>«Физическая и коллоидная химия</w:t>
      </w:r>
      <w:r w:rsidRPr="00AF7D9B">
        <w:t>»</w:t>
      </w:r>
    </w:p>
    <w:p w:rsidR="008E73FA" w:rsidRPr="000409E5" w:rsidRDefault="008E73FA" w:rsidP="00F0229D">
      <w:pPr>
        <w:shd w:val="clear" w:color="auto" w:fill="FFFFFF"/>
        <w:spacing w:line="360" w:lineRule="auto"/>
        <w:ind w:firstLine="709"/>
        <w:jc w:val="both"/>
      </w:pPr>
      <w:r w:rsidRPr="000409E5">
        <w:t xml:space="preserve">Для успешного овладения дисциплиной необходимо выполнять следующие требования: </w:t>
      </w:r>
    </w:p>
    <w:p w:rsidR="008E73FA" w:rsidRPr="000409E5" w:rsidRDefault="008E73FA" w:rsidP="00F0229D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посещать все лекционные и лабораторные занятия</w:t>
      </w:r>
    </w:p>
    <w:p w:rsidR="008E73FA" w:rsidRPr="000409E5" w:rsidRDefault="008E73FA" w:rsidP="00F0229D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все рассматриваемые на лекциях темы и вопросы обязательно фиксировать в тетради; </w:t>
      </w:r>
    </w:p>
    <w:p w:rsidR="008E73FA" w:rsidRPr="000409E5" w:rsidRDefault="008E73FA" w:rsidP="00F0229D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обязательно выполнять все домашние задания, получаемые на лекциях или лабораторных занятиях;</w:t>
      </w:r>
    </w:p>
    <w:p w:rsidR="008E73FA" w:rsidRPr="000409E5" w:rsidRDefault="008E73FA" w:rsidP="00F0229D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в случаях пропуска занятий по каким-либо причинам, необходимо обязательно самостоятельно изучать соответствующий материал</w:t>
      </w:r>
    </w:p>
    <w:p w:rsidR="008E73FA" w:rsidRPr="000409E5" w:rsidRDefault="008E73FA" w:rsidP="00F0229D">
      <w:pPr>
        <w:spacing w:line="360" w:lineRule="auto"/>
        <w:ind w:firstLine="709"/>
        <w:jc w:val="both"/>
        <w:rPr>
          <w:shd w:val="clear" w:color="auto" w:fill="FFFFFF"/>
        </w:rPr>
      </w:pPr>
      <w:r w:rsidRPr="000409E5">
        <w:t xml:space="preserve">При изучении дисциплины </w:t>
      </w:r>
      <w:r>
        <w:t>«Физическая и коллоидная химия</w:t>
      </w:r>
      <w:r w:rsidRPr="00AF7D9B">
        <w:t>»</w:t>
      </w:r>
      <w:r>
        <w:t xml:space="preserve"> </w:t>
      </w:r>
      <w:proofErr w:type="gramStart"/>
      <w:r w:rsidRPr="000409E5">
        <w:t>обучающимся</w:t>
      </w:r>
      <w:proofErr w:type="gramEnd"/>
      <w:r w:rsidRPr="000409E5">
        <w:t xml:space="preserve"> рекомендуется пользоваться лекциями по дисциплине; учебниками и учебными пособиями; периодическими изданиями по тематике изучаемой дисциплины. Рекомендуемый перечень литературы приведен в рабочей программе дисциплины </w:t>
      </w:r>
      <w:r>
        <w:t>«Физическая и коллоидная химия</w:t>
      </w:r>
      <w:r w:rsidRPr="00AF7D9B">
        <w:t>»</w:t>
      </w:r>
      <w:r>
        <w:t>.</w:t>
      </w:r>
    </w:p>
    <w:p w:rsidR="008E73FA" w:rsidRPr="000409E5" w:rsidRDefault="008E73FA" w:rsidP="00F0229D">
      <w:pPr>
        <w:spacing w:line="360" w:lineRule="auto"/>
        <w:ind w:firstLine="709"/>
        <w:jc w:val="both"/>
      </w:pPr>
      <w:r w:rsidRPr="000409E5">
        <w:t>Запись лекции одна из основных форм активной работы студентов, требующая навыков и умения кратко, схематично, последовательно и логично фиксировать основные положения, выводы, обобщения, формулировки.</w:t>
      </w:r>
    </w:p>
    <w:p w:rsidR="008E73FA" w:rsidRPr="000409E5" w:rsidRDefault="008E73FA" w:rsidP="00F0229D">
      <w:pPr>
        <w:spacing w:line="360" w:lineRule="auto"/>
        <w:ind w:firstLine="709"/>
        <w:jc w:val="both"/>
      </w:pPr>
    </w:p>
    <w:p w:rsidR="008E73FA" w:rsidRPr="000409E5" w:rsidRDefault="008E73FA" w:rsidP="000409E5">
      <w:pPr>
        <w:spacing w:line="360" w:lineRule="auto"/>
        <w:ind w:firstLine="709"/>
        <w:jc w:val="both"/>
        <w:rPr>
          <w:u w:val="single"/>
        </w:rPr>
      </w:pPr>
      <w:r w:rsidRPr="000409E5">
        <w:rPr>
          <w:u w:val="single"/>
        </w:rPr>
        <w:t>РАБОТА С НАУЧНОЙ ЛИТЕРАТУРОЙ</w:t>
      </w:r>
    </w:p>
    <w:p w:rsidR="008E73FA" w:rsidRPr="000409E5" w:rsidRDefault="008E73FA" w:rsidP="000409E5">
      <w:pPr>
        <w:spacing w:line="360" w:lineRule="auto"/>
        <w:ind w:firstLine="709"/>
        <w:jc w:val="both"/>
      </w:pPr>
      <w:r w:rsidRPr="000409E5">
        <w:t>Грамотная работа с научной литературой, предполагает соблюдение ряда правил:</w:t>
      </w:r>
    </w:p>
    <w:p w:rsidR="008E73FA" w:rsidRPr="000409E5" w:rsidRDefault="008E73FA" w:rsidP="000409E5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Ознакомление с оглавлением, содержанием предисловия или введения.</w:t>
      </w:r>
    </w:p>
    <w:p w:rsidR="008E73FA" w:rsidRPr="000409E5" w:rsidRDefault="008E73FA" w:rsidP="000409E5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Чтение текста</w:t>
      </w:r>
    </w:p>
    <w:p w:rsidR="008E73FA" w:rsidRPr="000409E5" w:rsidRDefault="008E73FA" w:rsidP="000409E5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Выяснение незнакомых слов, терминов, выражений, неизвестных имен, названий. </w:t>
      </w:r>
    </w:p>
    <w:p w:rsidR="008E73FA" w:rsidRPr="000409E5" w:rsidRDefault="008E73FA" w:rsidP="000409E5">
      <w:pPr>
        <w:pStyle w:val="a3"/>
        <w:spacing w:after="0" w:line="360" w:lineRule="auto"/>
        <w:ind w:left="0" w:firstLine="709"/>
        <w:jc w:val="both"/>
        <w:rPr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Научная методика работы с литературой предусматривает также ведение записи прочитанного. Это позволяет привести в систему знания, полученные при чтении, сосредоточить внимание на главных положениях, зафиксировать, закрепить их в памяти, а при необходимости вновь обратиться к ним.</w:t>
      </w:r>
    </w:p>
    <w:p w:rsidR="008E73FA" w:rsidRPr="000409E5" w:rsidRDefault="008E73FA" w:rsidP="000409E5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409E5">
        <w:rPr>
          <w:rFonts w:ascii="Times New Roman" w:hAnsi="Times New Roman"/>
          <w:b/>
          <w:i/>
          <w:sz w:val="24"/>
          <w:szCs w:val="24"/>
        </w:rPr>
        <w:t>Методические рекомендации по составлению конспекта</w:t>
      </w:r>
    </w:p>
    <w:p w:rsidR="008E73FA" w:rsidRPr="000409E5" w:rsidRDefault="008E73FA" w:rsidP="000409E5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Конспект - сложный способ изложения содержания книги или статьи в логической последовательности. </w:t>
      </w:r>
    </w:p>
    <w:p w:rsidR="008E73FA" w:rsidRPr="000409E5" w:rsidRDefault="008E73FA" w:rsidP="000409E5">
      <w:pPr>
        <w:pStyle w:val="a3"/>
        <w:spacing w:after="0" w:line="360" w:lineRule="auto"/>
        <w:ind w:left="0" w:firstLine="709"/>
        <w:jc w:val="both"/>
        <w:rPr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Внимательно прочитайте текст. Уточните в справочной литературе непонятные слова. При записи не забудьте вынести справочные данные на поля конспекта. Выделите главное, </w:t>
      </w:r>
      <w:r w:rsidRPr="000409E5">
        <w:rPr>
          <w:rFonts w:ascii="Times New Roman" w:hAnsi="Times New Roman"/>
          <w:sz w:val="24"/>
          <w:szCs w:val="24"/>
        </w:rPr>
        <w:lastRenderedPageBreak/>
        <w:t xml:space="preserve">составьте план, представляющий собой перечень заголовков, подзаголовков, вопросов, последовательно раскрываемых затем в конспекте. </w:t>
      </w:r>
    </w:p>
    <w:p w:rsidR="008E73FA" w:rsidRPr="000409E5" w:rsidRDefault="008E73FA" w:rsidP="000409E5">
      <w:pPr>
        <w:pStyle w:val="a3"/>
        <w:spacing w:after="0" w:line="360" w:lineRule="auto"/>
        <w:ind w:left="0" w:firstLine="709"/>
        <w:jc w:val="both"/>
        <w:rPr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Законспектируйте материал, четко следуя пунктам плана. При конспектировании старайтесь выразить мысль своими словами. Записи следует вести четко, ясно.</w:t>
      </w:r>
    </w:p>
    <w:p w:rsidR="008E73FA" w:rsidRPr="000409E5" w:rsidRDefault="008E73FA" w:rsidP="000409E5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При оформлении конспекта необходимо стремиться к емкости каждого предложения. Мысли автора книги следует излагать кратко, заботясь о стиле и выразительности написанного.</w:t>
      </w:r>
    </w:p>
    <w:p w:rsidR="008E73FA" w:rsidRPr="000409E5" w:rsidRDefault="008E73FA" w:rsidP="000409E5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409E5">
        <w:rPr>
          <w:rFonts w:ascii="Times New Roman" w:hAnsi="Times New Roman"/>
          <w:b/>
          <w:i/>
          <w:sz w:val="24"/>
          <w:szCs w:val="24"/>
        </w:rPr>
        <w:t>Методические рекомендации по составлению опорного конспекта</w:t>
      </w:r>
    </w:p>
    <w:p w:rsidR="008E73FA" w:rsidRPr="000409E5" w:rsidRDefault="008E73FA" w:rsidP="000409E5">
      <w:pPr>
        <w:pStyle w:val="a3"/>
        <w:spacing w:after="0" w:line="360" w:lineRule="auto"/>
        <w:ind w:left="0" w:firstLine="709"/>
        <w:jc w:val="both"/>
        <w:rPr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Опорный конспект- вид внеаудиторной самостоятельной работы студента по созданию краткой информационной структуры, обобщающей и отражающей суть материала лекции, темы учебника.</w:t>
      </w:r>
    </w:p>
    <w:p w:rsidR="008E73FA" w:rsidRPr="000409E5" w:rsidRDefault="008E73FA" w:rsidP="000409E5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Опорный конспект – это наилучшая форма подготовки к ответу на вопросы.</w:t>
      </w:r>
    </w:p>
    <w:p w:rsidR="008E73FA" w:rsidRPr="000409E5" w:rsidRDefault="008E73FA" w:rsidP="000409E5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Основная цель опорного конспекта – облегчить запоминание. </w:t>
      </w:r>
    </w:p>
    <w:p w:rsidR="008E73FA" w:rsidRPr="000409E5" w:rsidRDefault="008E73FA" w:rsidP="000409E5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b/>
          <w:sz w:val="24"/>
          <w:szCs w:val="24"/>
        </w:rPr>
        <w:t>Этапы составления опорного конспекта</w:t>
      </w:r>
      <w:r w:rsidRPr="000409E5">
        <w:rPr>
          <w:rFonts w:ascii="Times New Roman" w:hAnsi="Times New Roman"/>
          <w:sz w:val="24"/>
          <w:szCs w:val="24"/>
        </w:rPr>
        <w:t>:</w:t>
      </w:r>
    </w:p>
    <w:p w:rsidR="008E73FA" w:rsidRPr="000409E5" w:rsidRDefault="008E73FA" w:rsidP="000409E5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изучить материалы темы, выбрать главное и второстепенное; </w:t>
      </w:r>
    </w:p>
    <w:p w:rsidR="008E73FA" w:rsidRPr="000409E5" w:rsidRDefault="008E73FA" w:rsidP="000409E5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установить логическую связь между элементами темы; </w:t>
      </w:r>
    </w:p>
    <w:p w:rsidR="008E73FA" w:rsidRPr="000409E5" w:rsidRDefault="008E73FA" w:rsidP="000409E5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представить характеристику элементов в краткой форме; </w:t>
      </w:r>
    </w:p>
    <w:p w:rsidR="008E73FA" w:rsidRPr="000409E5" w:rsidRDefault="008E73FA" w:rsidP="000409E5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выбрать опорные сигналы для акцентирования главной информации и отобразить в структуре работы.</w:t>
      </w:r>
    </w:p>
    <w:p w:rsidR="008E73FA" w:rsidRPr="000409E5" w:rsidRDefault="008E73FA" w:rsidP="000409E5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8E73FA" w:rsidRPr="000409E5" w:rsidRDefault="008E73FA" w:rsidP="000409E5">
      <w:pPr>
        <w:spacing w:line="360" w:lineRule="auto"/>
        <w:ind w:firstLine="709"/>
        <w:jc w:val="both"/>
        <w:rPr>
          <w:u w:val="single"/>
        </w:rPr>
      </w:pPr>
      <w:r w:rsidRPr="000409E5">
        <w:rPr>
          <w:u w:val="single"/>
        </w:rPr>
        <w:t>ПОДГОТОВКА К КОНТРОЛЬНЫМ РАБОТАМ</w:t>
      </w:r>
    </w:p>
    <w:p w:rsidR="008E73FA" w:rsidRPr="000409E5" w:rsidRDefault="008E73FA" w:rsidP="000409E5">
      <w:pPr>
        <w:spacing w:line="360" w:lineRule="auto"/>
        <w:ind w:firstLine="709"/>
        <w:contextualSpacing/>
        <w:jc w:val="both"/>
      </w:pPr>
      <w:r w:rsidRPr="000409E5">
        <w:t>Контрольная работа - вид учебной и научно-исследовательской работы, отражающая знания, навыки и умения студента, полученные в ходе освоения дисциплины.</w:t>
      </w:r>
    </w:p>
    <w:p w:rsidR="008E73FA" w:rsidRPr="000409E5" w:rsidRDefault="008E73FA" w:rsidP="000409E5">
      <w:pPr>
        <w:spacing w:line="360" w:lineRule="auto"/>
        <w:ind w:firstLine="709"/>
        <w:contextualSpacing/>
        <w:jc w:val="both"/>
      </w:pPr>
      <w:r w:rsidRPr="000409E5">
        <w:t>Цель контрольной работ</w:t>
      </w:r>
      <w:proofErr w:type="gramStart"/>
      <w:r w:rsidRPr="000409E5">
        <w:t>ы-</w:t>
      </w:r>
      <w:proofErr w:type="gramEnd"/>
      <w:r w:rsidRPr="000409E5">
        <w:rPr>
          <w:color w:val="000000"/>
          <w:shd w:val="clear" w:color="auto" w:fill="FFFFFF"/>
        </w:rPr>
        <w:t xml:space="preserve"> закрепление</w:t>
      </w:r>
      <w:r w:rsidRPr="000409E5">
        <w:rPr>
          <w:shd w:val="clear" w:color="auto" w:fill="FFFFFF"/>
        </w:rPr>
        <w:t xml:space="preserve"> и углубление теоретических знаний по  дисциплине </w:t>
      </w:r>
      <w:r>
        <w:t>«Физическая и коллоидная химия</w:t>
      </w:r>
      <w:r w:rsidRPr="00AF7D9B">
        <w:t>»</w:t>
      </w:r>
      <w:r w:rsidRPr="000409E5">
        <w:rPr>
          <w:shd w:val="clear" w:color="auto" w:fill="FFFFFF"/>
        </w:rPr>
        <w:t>, овладение студентами методикой решения задач, составляющих содержание практического менеджмента в организации.</w:t>
      </w:r>
    </w:p>
    <w:p w:rsidR="008E73FA" w:rsidRPr="000409E5" w:rsidRDefault="008E73FA" w:rsidP="000409E5">
      <w:pPr>
        <w:spacing w:line="360" w:lineRule="auto"/>
        <w:ind w:firstLine="709"/>
        <w:jc w:val="both"/>
      </w:pPr>
      <w:r w:rsidRPr="000409E5">
        <w:t>Этапы подготовки:</w:t>
      </w:r>
    </w:p>
    <w:p w:rsidR="008E73FA" w:rsidRPr="000409E5" w:rsidRDefault="008E73FA" w:rsidP="000409E5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Внимательно прочитайте материал по конспекту, составленному на учебном занятии. </w:t>
      </w:r>
    </w:p>
    <w:p w:rsidR="008E73FA" w:rsidRPr="000409E5" w:rsidRDefault="008E73FA" w:rsidP="000409E5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Прочитайте тот же материал по учебнику, учебному пособию.</w:t>
      </w:r>
    </w:p>
    <w:p w:rsidR="008E73FA" w:rsidRPr="000409E5" w:rsidRDefault="008E73FA" w:rsidP="000409E5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Постарайтесь разобраться с непонятным, в частности новыми терминами. </w:t>
      </w:r>
    </w:p>
    <w:p w:rsidR="008E73FA" w:rsidRPr="000409E5" w:rsidRDefault="008E73FA" w:rsidP="000409E5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Ответьте на контрольные вопросы для самопроверки, имеющиеся в учебнике или предложенные в данных методических указаниях. </w:t>
      </w:r>
    </w:p>
    <w:p w:rsidR="008E73FA" w:rsidRPr="000409E5" w:rsidRDefault="008E73FA" w:rsidP="000409E5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Кратко перескажите содержание изученного материала «своими словами». </w:t>
      </w:r>
    </w:p>
    <w:p w:rsidR="008E73FA" w:rsidRPr="000409E5" w:rsidRDefault="008E73FA" w:rsidP="000409E5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Выучите определения основных понятий, законов. </w:t>
      </w:r>
    </w:p>
    <w:p w:rsidR="008E73FA" w:rsidRPr="000409E5" w:rsidRDefault="008E73FA" w:rsidP="000409E5">
      <w:pPr>
        <w:shd w:val="clear" w:color="auto" w:fill="FFFFFF"/>
        <w:spacing w:line="360" w:lineRule="auto"/>
        <w:ind w:firstLine="709"/>
        <w:jc w:val="both"/>
        <w:rPr>
          <w:b/>
        </w:rPr>
      </w:pPr>
      <w:r w:rsidRPr="000409E5">
        <w:rPr>
          <w:b/>
        </w:rPr>
        <w:lastRenderedPageBreak/>
        <w:t xml:space="preserve">Критерии оценки: </w:t>
      </w:r>
    </w:p>
    <w:p w:rsidR="008E73FA" w:rsidRPr="000409E5" w:rsidRDefault="008E73FA" w:rsidP="000409E5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правильность ответов на вопросы; </w:t>
      </w:r>
    </w:p>
    <w:p w:rsidR="008E73FA" w:rsidRPr="000409E5" w:rsidRDefault="008E73FA" w:rsidP="000409E5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полнота и лаконичность ответа; </w:t>
      </w:r>
    </w:p>
    <w:p w:rsidR="008E73FA" w:rsidRPr="000409E5" w:rsidRDefault="008E73FA" w:rsidP="000409E5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способность правильно квалифицировать факты и обстоятельства,</w:t>
      </w:r>
    </w:p>
    <w:p w:rsidR="008E73FA" w:rsidRPr="000409E5" w:rsidRDefault="008E73FA" w:rsidP="000409E5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логика и аргументированность изложения.</w:t>
      </w:r>
    </w:p>
    <w:p w:rsidR="008E73FA" w:rsidRPr="000409E5" w:rsidRDefault="008E73FA" w:rsidP="000409E5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8E73FA" w:rsidRPr="000409E5" w:rsidRDefault="008E73FA" w:rsidP="000409E5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r w:rsidRPr="000409E5">
        <w:rPr>
          <w:rFonts w:ascii="Times New Roman" w:hAnsi="Times New Roman"/>
          <w:sz w:val="24"/>
          <w:szCs w:val="24"/>
          <w:u w:val="single"/>
        </w:rPr>
        <w:t>ПОДГОТОВКА К ЛАБОРАТОРНЫМ РАБОТАМ</w:t>
      </w:r>
    </w:p>
    <w:p w:rsidR="008E73FA" w:rsidRPr="000409E5" w:rsidRDefault="008E73FA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b/>
          <w:sz w:val="24"/>
          <w:szCs w:val="24"/>
        </w:rPr>
        <w:t>Лабораторное занятие</w:t>
      </w:r>
      <w:r w:rsidRPr="000409E5">
        <w:rPr>
          <w:rFonts w:ascii="Times New Roman" w:hAnsi="Times New Roman"/>
          <w:sz w:val="24"/>
          <w:szCs w:val="24"/>
        </w:rPr>
        <w:t xml:space="preserve"> – одна из основных форм организации учебного процесса, направленная на творческое усвоение теоретических основ учебной дисциплины и получение практических навыков исследования путем постановки, проведения, обработки и представления результатов эксперимента на основе практического использования различных средств (наблюдения, измерения, контроля, вычислительной техники), приобретения навыков опыта творческой деятельности. </w:t>
      </w:r>
    </w:p>
    <w:p w:rsidR="008E73FA" w:rsidRPr="000409E5" w:rsidRDefault="008E73FA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b/>
          <w:sz w:val="24"/>
          <w:szCs w:val="24"/>
        </w:rPr>
        <w:t>Лабораторная работа</w:t>
      </w:r>
      <w:r w:rsidRPr="000409E5">
        <w:rPr>
          <w:rFonts w:ascii="Times New Roman" w:hAnsi="Times New Roman"/>
          <w:sz w:val="24"/>
          <w:szCs w:val="24"/>
        </w:rPr>
        <w:t xml:space="preserve"> – конкретное учебное задание по изучаемой дисциплине, выполняемое на лабораторном занятии. </w:t>
      </w:r>
    </w:p>
    <w:p w:rsidR="008E73FA" w:rsidRPr="000409E5" w:rsidRDefault="008E73FA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b/>
          <w:sz w:val="24"/>
          <w:szCs w:val="24"/>
        </w:rPr>
        <w:t>Цель лабораторного занятия</w:t>
      </w:r>
      <w:r w:rsidRPr="000409E5">
        <w:rPr>
          <w:rFonts w:ascii="Times New Roman" w:hAnsi="Times New Roman"/>
          <w:sz w:val="24"/>
          <w:szCs w:val="24"/>
        </w:rPr>
        <w:t xml:space="preserve"> – практическое освоение студентами содержания и методологии изучаемой дисциплины при использовании специальных средств. </w:t>
      </w:r>
    </w:p>
    <w:p w:rsidR="008E73FA" w:rsidRPr="000409E5" w:rsidRDefault="008E73FA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 Основными задачами лабораторных занятий являются: </w:t>
      </w:r>
    </w:p>
    <w:p w:rsidR="008E73FA" w:rsidRPr="000409E5" w:rsidRDefault="008E73FA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приобретение опыта решения учебно-исследовательских и реальных практических задач на основе изученного теоретического материала; </w:t>
      </w:r>
    </w:p>
    <w:p w:rsidR="008E73FA" w:rsidRPr="000409E5" w:rsidRDefault="008E73FA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приобретение опыта проведения эксперимента; </w:t>
      </w:r>
    </w:p>
    <w:p w:rsidR="008E73FA" w:rsidRPr="000409E5" w:rsidRDefault="008E73FA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овладение новыми методиками экспериментирования в соответствующей отрасли науки, техники и технологии; </w:t>
      </w:r>
    </w:p>
    <w:p w:rsidR="008E73FA" w:rsidRPr="000409E5" w:rsidRDefault="008E73FA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– приобретение умений и навыков эксплуатации технических средств и оборудования;</w:t>
      </w:r>
    </w:p>
    <w:p w:rsidR="008E73FA" w:rsidRPr="000409E5" w:rsidRDefault="008E73FA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формирование умений обработки результатов проведенных исследований; </w:t>
      </w:r>
    </w:p>
    <w:p w:rsidR="008E73FA" w:rsidRPr="000409E5" w:rsidRDefault="008E73FA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анализ и обсуждение полученных результатов и формулирование выводов; </w:t>
      </w:r>
    </w:p>
    <w:p w:rsidR="008E73FA" w:rsidRPr="000409E5" w:rsidRDefault="008E73FA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выработка способности логического осмысления самостоятельно полученных знаний; </w:t>
      </w:r>
    </w:p>
    <w:p w:rsidR="008E73FA" w:rsidRPr="000409E5" w:rsidRDefault="008E73FA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- обеспечение рационального сочетания коллективной и индивидуальной форм обучения. </w:t>
      </w:r>
    </w:p>
    <w:p w:rsidR="008E73FA" w:rsidRPr="000409E5" w:rsidRDefault="008E73FA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b/>
          <w:sz w:val="24"/>
          <w:szCs w:val="24"/>
        </w:rPr>
        <w:t>Основными функциями лабораторных занятий являются</w:t>
      </w:r>
      <w:r w:rsidRPr="000409E5">
        <w:rPr>
          <w:rFonts w:ascii="Times New Roman" w:hAnsi="Times New Roman"/>
          <w:sz w:val="24"/>
          <w:szCs w:val="24"/>
        </w:rPr>
        <w:t xml:space="preserve">: </w:t>
      </w:r>
    </w:p>
    <w:p w:rsidR="008E73FA" w:rsidRPr="000409E5" w:rsidRDefault="008E73FA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познавательная; </w:t>
      </w:r>
    </w:p>
    <w:p w:rsidR="008E73FA" w:rsidRPr="000409E5" w:rsidRDefault="008E73FA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развивающая; </w:t>
      </w:r>
    </w:p>
    <w:p w:rsidR="008E73FA" w:rsidRPr="000409E5" w:rsidRDefault="008E73FA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воспитательная. </w:t>
      </w:r>
    </w:p>
    <w:p w:rsidR="008E73FA" w:rsidRPr="000409E5" w:rsidRDefault="008E73FA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 По характеру выполняемых студентами заданий лабораторные занятия подразделяются: </w:t>
      </w:r>
    </w:p>
    <w:p w:rsidR="008E73FA" w:rsidRPr="000409E5" w:rsidRDefault="008E73FA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lastRenderedPageBreak/>
        <w:t xml:space="preserve">– на ознакомительные, проводимые с целью закрепления и конкретизации изученного теоретического материала; </w:t>
      </w:r>
    </w:p>
    <w:p w:rsidR="008E73FA" w:rsidRPr="000409E5" w:rsidRDefault="008E73FA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аналитические, ставящие своей целью получение новой информации на основе формализованных методов; </w:t>
      </w:r>
    </w:p>
    <w:p w:rsidR="008E73FA" w:rsidRPr="000409E5" w:rsidRDefault="008E73FA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0409E5">
        <w:rPr>
          <w:rFonts w:ascii="Times New Roman" w:hAnsi="Times New Roman"/>
          <w:sz w:val="24"/>
          <w:szCs w:val="24"/>
        </w:rPr>
        <w:t xml:space="preserve">– творческие, связанные с получением новой информации путем самостоятельно выбранных подходов к решению задач. </w:t>
      </w:r>
      <w:proofErr w:type="gramEnd"/>
    </w:p>
    <w:p w:rsidR="008E73FA" w:rsidRPr="000409E5" w:rsidRDefault="008E73FA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 Формы организации лабораторных занятий определяются в соответствии со специфическими особенностями учебной дисциплины, целями обучения и могут представлять собой: </w:t>
      </w:r>
    </w:p>
    <w:p w:rsidR="008E73FA" w:rsidRPr="000409E5" w:rsidRDefault="008E73FA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решение типовых и ситуационных задач; – проведение эксперимента; – занятия по моделированию реальных задач; </w:t>
      </w:r>
    </w:p>
    <w:p w:rsidR="008E73FA" w:rsidRPr="000409E5" w:rsidRDefault="008E73FA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игровое проектирование; </w:t>
      </w:r>
    </w:p>
    <w:p w:rsidR="008E73FA" w:rsidRPr="000409E5" w:rsidRDefault="008E73FA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– выездные занятия (на производство, в организации сферы услуг, учреждения и др.); – занятия-конкурсы.</w:t>
      </w:r>
    </w:p>
    <w:p w:rsidR="008E73FA" w:rsidRPr="000409E5" w:rsidRDefault="008E73FA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 Методика занятия может быть различной, важно, чтобы достигалась общая дидактическая цель.</w:t>
      </w:r>
    </w:p>
    <w:p w:rsidR="008E73FA" w:rsidRPr="000409E5" w:rsidRDefault="008E73FA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Самостоятельная работа студентов по подготовке к лабораторным работам, оформлению отчетов и защите лабораторных работ включает проработку и анализ теоретического материа- ла, описание проделанной экспериментальной работы с приложением графиков, таблиц, рас- четов, а также самоконтроль знаний по теме лабораторной работы с помощью контрольных вопросов и заданий.</w:t>
      </w:r>
    </w:p>
    <w:p w:rsidR="008E73FA" w:rsidRPr="000409E5" w:rsidRDefault="008E73FA" w:rsidP="000409E5">
      <w:pPr>
        <w:spacing w:line="360" w:lineRule="auto"/>
        <w:ind w:firstLine="567"/>
        <w:jc w:val="both"/>
      </w:pPr>
      <w:r w:rsidRPr="000409E5">
        <w:t xml:space="preserve">Каждый студент ведет рабочую тетрадь, оформление которой должно отвечать требованиям, </w:t>
      </w:r>
      <w:proofErr w:type="gramStart"/>
      <w:r w:rsidRPr="000409E5">
        <w:t>основные</w:t>
      </w:r>
      <w:proofErr w:type="gramEnd"/>
      <w:r w:rsidRPr="000409E5">
        <w:t xml:space="preserve"> из которых следующие: </w:t>
      </w:r>
    </w:p>
    <w:p w:rsidR="008E73FA" w:rsidRPr="000409E5" w:rsidRDefault="008E73FA" w:rsidP="000409E5">
      <w:pPr>
        <w:spacing w:line="360" w:lineRule="auto"/>
        <w:ind w:left="567"/>
        <w:jc w:val="both"/>
      </w:pPr>
      <w:r w:rsidRPr="000409E5">
        <w:t>- на титульном листе указывают предмет, курс, группу, подгруппу, фамилию, имя, отчество студента; каждую работу нумеруют в соответствии с методическими указаниями, указывают дату выполнения работы;</w:t>
      </w:r>
    </w:p>
    <w:p w:rsidR="008E73FA" w:rsidRPr="000409E5" w:rsidRDefault="008E73FA" w:rsidP="000409E5">
      <w:pPr>
        <w:spacing w:line="360" w:lineRule="auto"/>
        <w:ind w:left="567"/>
        <w:jc w:val="both"/>
      </w:pPr>
      <w:r w:rsidRPr="000409E5">
        <w:t>- полностью записывают название работы, цель и принцип метода, кратко характеризуют ход эксперимента и объект исследования;</w:t>
      </w:r>
    </w:p>
    <w:p w:rsidR="008E73FA" w:rsidRPr="000409E5" w:rsidRDefault="008E73FA" w:rsidP="000409E5">
      <w:pPr>
        <w:spacing w:line="360" w:lineRule="auto"/>
        <w:ind w:left="567"/>
        <w:jc w:val="both"/>
      </w:pPr>
      <w:r w:rsidRPr="000409E5">
        <w:t>-  при необходимости приводят рисунок установки; результаты опытов фиксируют в виде рисунков с обязательными подписями к ним, а также таблицы или описывают словесно (характер оформления работы обычно указан в методических указаниях к самостоятельным работам);</w:t>
      </w:r>
    </w:p>
    <w:p w:rsidR="008E73FA" w:rsidRPr="000409E5" w:rsidRDefault="008E73FA" w:rsidP="000409E5">
      <w:pPr>
        <w:spacing w:line="360" w:lineRule="auto"/>
        <w:ind w:left="567"/>
        <w:jc w:val="both"/>
      </w:pPr>
      <w:r w:rsidRPr="000409E5">
        <w:t>- в конце каждой работы делают вывод или заключение, которые обсуждаются при подведении итогов занятия.</w:t>
      </w:r>
    </w:p>
    <w:p w:rsidR="008E73FA" w:rsidRPr="000409E5" w:rsidRDefault="008E73FA" w:rsidP="000409E5">
      <w:pPr>
        <w:pStyle w:val="c4"/>
        <w:spacing w:before="0" w:beforeAutospacing="0" w:after="0" w:afterAutospacing="0" w:line="360" w:lineRule="auto"/>
        <w:ind w:firstLine="567"/>
        <w:jc w:val="both"/>
        <w:rPr>
          <w:noProof/>
          <w:lang w:eastAsia="en-US"/>
        </w:rPr>
      </w:pPr>
      <w:r w:rsidRPr="000409E5">
        <w:rPr>
          <w:noProof/>
          <w:lang w:eastAsia="en-US"/>
        </w:rPr>
        <w:t>Все первичные записи необходимо делать в тетради по ходу эксперимента.</w:t>
      </w:r>
    </w:p>
    <w:p w:rsidR="008E73FA" w:rsidRPr="000409E5" w:rsidRDefault="008E73FA" w:rsidP="000409E5">
      <w:pPr>
        <w:pStyle w:val="c4"/>
        <w:spacing w:before="0" w:beforeAutospacing="0" w:after="0" w:afterAutospacing="0" w:line="360" w:lineRule="auto"/>
        <w:ind w:firstLine="567"/>
        <w:jc w:val="both"/>
        <w:rPr>
          <w:noProof/>
          <w:lang w:eastAsia="en-US"/>
        </w:rPr>
      </w:pPr>
      <w:r w:rsidRPr="000409E5">
        <w:rPr>
          <w:noProof/>
          <w:lang w:eastAsia="en-US"/>
        </w:rPr>
        <w:lastRenderedPageBreak/>
        <w:t>Проведение лабораторно-практических работ включает в себя следующие этапы:</w:t>
      </w:r>
    </w:p>
    <w:p w:rsidR="008E73FA" w:rsidRPr="000409E5" w:rsidRDefault="008E73FA" w:rsidP="000409E5">
      <w:pPr>
        <w:pStyle w:val="c4"/>
        <w:spacing w:before="0" w:beforeAutospacing="0" w:after="0" w:afterAutospacing="0" w:line="360" w:lineRule="auto"/>
        <w:ind w:left="567"/>
        <w:jc w:val="both"/>
        <w:rPr>
          <w:noProof/>
          <w:lang w:eastAsia="en-US"/>
        </w:rPr>
      </w:pPr>
      <w:r w:rsidRPr="000409E5">
        <w:rPr>
          <w:noProof/>
          <w:lang w:eastAsia="en-US"/>
        </w:rPr>
        <w:t>- постановку темы занятий и определение задач лабораторно-практической работы;</w:t>
      </w:r>
    </w:p>
    <w:p w:rsidR="008E73FA" w:rsidRPr="000409E5" w:rsidRDefault="008E73FA" w:rsidP="000409E5">
      <w:pPr>
        <w:pStyle w:val="c4"/>
        <w:spacing w:before="0" w:beforeAutospacing="0" w:after="0" w:afterAutospacing="0" w:line="360" w:lineRule="auto"/>
        <w:ind w:left="567"/>
        <w:jc w:val="both"/>
        <w:rPr>
          <w:noProof/>
          <w:lang w:eastAsia="en-US"/>
        </w:rPr>
      </w:pPr>
      <w:r w:rsidRPr="000409E5">
        <w:rPr>
          <w:noProof/>
          <w:lang w:eastAsia="en-US"/>
        </w:rPr>
        <w:t>- определение порядка лабораторно-практической работы или отдельных ее этапов;</w:t>
      </w:r>
    </w:p>
    <w:p w:rsidR="008E73FA" w:rsidRPr="000409E5" w:rsidRDefault="008E73FA" w:rsidP="000409E5">
      <w:pPr>
        <w:pStyle w:val="c4"/>
        <w:spacing w:before="0" w:beforeAutospacing="0" w:after="0" w:afterAutospacing="0" w:line="360" w:lineRule="auto"/>
        <w:ind w:left="567"/>
        <w:jc w:val="both"/>
        <w:rPr>
          <w:noProof/>
          <w:lang w:eastAsia="en-US"/>
        </w:rPr>
      </w:pPr>
      <w:r w:rsidRPr="000409E5">
        <w:rPr>
          <w:noProof/>
          <w:lang w:eastAsia="en-US"/>
        </w:rPr>
        <w:t>- непосредственное выполнение лабораторной/практической работы студентами и контроль за ходом занятий и соблюдением техники безопасности;</w:t>
      </w:r>
    </w:p>
    <w:p w:rsidR="008E73FA" w:rsidRPr="000409E5" w:rsidRDefault="008E73FA" w:rsidP="000409E5">
      <w:pPr>
        <w:pStyle w:val="c4"/>
        <w:spacing w:before="0" w:beforeAutospacing="0" w:after="0" w:afterAutospacing="0" w:line="360" w:lineRule="auto"/>
        <w:ind w:left="567"/>
        <w:jc w:val="both"/>
        <w:rPr>
          <w:noProof/>
          <w:lang w:eastAsia="en-US"/>
        </w:rPr>
      </w:pPr>
      <w:r w:rsidRPr="000409E5">
        <w:rPr>
          <w:noProof/>
          <w:lang w:eastAsia="en-US"/>
        </w:rPr>
        <w:t xml:space="preserve">- подведение итогов лабораторно-практической работы и формулирование основных выводов. </w:t>
      </w:r>
    </w:p>
    <w:p w:rsidR="008E73FA" w:rsidRPr="000409E5" w:rsidRDefault="008E73FA" w:rsidP="000409E5">
      <w:pPr>
        <w:spacing w:line="360" w:lineRule="auto"/>
        <w:ind w:firstLine="567"/>
        <w:jc w:val="both"/>
      </w:pPr>
      <w:r w:rsidRPr="000409E5">
        <w:t>При подготовке к лабораторным занятиям необходимо заранее изучить методические рекомендации по его проведению. Обратить внимание на цель занятия, на основные вопросы для подготовки к занятию, на содержание темы занятия.</w:t>
      </w:r>
    </w:p>
    <w:p w:rsidR="008E73FA" w:rsidRPr="000409E5" w:rsidRDefault="008E73FA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К лабораторно-практическим работам студент допускается только после инструктажа по технике безопасности. Положения техники безопасности изложены в инструкциях, которые должны находиться на видном месте в лаборатории.</w:t>
      </w:r>
    </w:p>
    <w:p w:rsidR="008E73FA" w:rsidRPr="000409E5" w:rsidRDefault="008E73FA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rPr>
          <w:b/>
        </w:rPr>
        <w:t xml:space="preserve">Требования к оформлению лабораторной тетради  по </w:t>
      </w:r>
      <w:r w:rsidRPr="000409E5">
        <w:t xml:space="preserve">дисциплине </w:t>
      </w:r>
      <w:r>
        <w:t>«Физическая и коллоидная химия</w:t>
      </w:r>
      <w:r w:rsidRPr="00AF7D9B">
        <w:t>»</w:t>
      </w:r>
      <w:r w:rsidRPr="000409E5">
        <w:t>.</w:t>
      </w:r>
    </w:p>
    <w:p w:rsidR="008E73FA" w:rsidRPr="000409E5" w:rsidRDefault="008E73FA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t>Лабораторная тетрадь предназначена для выполнения лабораторных работ и практических заданий по ди</w:t>
      </w:r>
      <w:r>
        <w:t>сциплине «Физическая и коллоидная химия</w:t>
      </w:r>
      <w:r w:rsidRPr="00AF7D9B">
        <w:t>»</w:t>
      </w:r>
      <w:r w:rsidRPr="000409E5">
        <w:t>.</w:t>
      </w:r>
    </w:p>
    <w:p w:rsidR="008E73FA" w:rsidRPr="000409E5" w:rsidRDefault="008E73FA" w:rsidP="000409E5">
      <w:pPr>
        <w:widowControl w:val="0"/>
        <w:autoSpaceDE w:val="0"/>
        <w:spacing w:line="360" w:lineRule="auto"/>
        <w:ind w:firstLine="544"/>
        <w:jc w:val="both"/>
      </w:pPr>
      <w:r w:rsidRPr="000409E5">
        <w:t xml:space="preserve">Лабораторная тетрадь – это отчетный документ по учебно-исследовательской работе студентов, выполняемой в рамках лабораторных/практических занятий по данной дисциплине. Студенты должны усвоить, что лабораторная тетрадь ведется в строгом соответствии с определенными требованиями, что контролируется преподавателем. Таким образом, у них формируются первоначальные умения ведения научной документации и представления информации в форме таблиц и рисунков. </w:t>
      </w:r>
    </w:p>
    <w:p w:rsidR="008E73FA" w:rsidRPr="000409E5" w:rsidRDefault="008E73FA" w:rsidP="000409E5">
      <w:pPr>
        <w:widowControl w:val="0"/>
        <w:autoSpaceDE w:val="0"/>
        <w:spacing w:line="360" w:lineRule="auto"/>
        <w:ind w:firstLine="545"/>
        <w:jc w:val="both"/>
        <w:rPr>
          <w:b/>
        </w:rPr>
      </w:pPr>
      <w:r w:rsidRPr="000409E5">
        <w:rPr>
          <w:b/>
        </w:rPr>
        <w:t>Записи в тетради должны вестись по следующей схеме:</w:t>
      </w:r>
    </w:p>
    <w:p w:rsidR="008E73FA" w:rsidRPr="000409E5" w:rsidRDefault="008E73FA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t>1. Дата</w:t>
      </w:r>
    </w:p>
    <w:p w:rsidR="008E73FA" w:rsidRPr="000409E5" w:rsidRDefault="008E73FA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t>2. Тема занятия</w:t>
      </w:r>
    </w:p>
    <w:p w:rsidR="008E73FA" w:rsidRPr="000409E5" w:rsidRDefault="008E73FA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t>3. Номер лабораторной работы (задания)</w:t>
      </w:r>
    </w:p>
    <w:p w:rsidR="008E73FA" w:rsidRPr="000409E5" w:rsidRDefault="008E73FA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t>4. Цель и задачи лабораторной работы (задания)</w:t>
      </w:r>
    </w:p>
    <w:p w:rsidR="008E73FA" w:rsidRPr="000409E5" w:rsidRDefault="008E73FA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t>5. Краткое описание теории по заданной теме</w:t>
      </w:r>
    </w:p>
    <w:p w:rsidR="008E73FA" w:rsidRPr="000409E5" w:rsidRDefault="008E73FA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t>6. Порядок выполнения лабораторной работы</w:t>
      </w:r>
    </w:p>
    <w:p w:rsidR="008E73FA" w:rsidRPr="000409E5" w:rsidRDefault="008E73FA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t>7. Результаты выполнения в предусмотренной методическими указаниями форме (таблица, рисунок и т.д.)</w:t>
      </w:r>
    </w:p>
    <w:p w:rsidR="008E73FA" w:rsidRPr="000409E5" w:rsidRDefault="008E73FA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t>8. Подробные расчеты изучаемых параметров</w:t>
      </w:r>
    </w:p>
    <w:p w:rsidR="008E73FA" w:rsidRPr="000409E5" w:rsidRDefault="008E73FA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t>9. Выводы в соответствии с целью и задачами.</w:t>
      </w:r>
    </w:p>
    <w:p w:rsidR="008E73FA" w:rsidRPr="000409E5" w:rsidRDefault="008E73FA" w:rsidP="00F75812">
      <w:pPr>
        <w:spacing w:line="360" w:lineRule="auto"/>
        <w:ind w:left="567"/>
        <w:jc w:val="both"/>
      </w:pPr>
    </w:p>
    <w:p w:rsidR="008E73FA" w:rsidRPr="000409E5" w:rsidRDefault="008E73FA" w:rsidP="00F0229D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lastRenderedPageBreak/>
        <w:t>ПОРЯДОК ОРГАНИЗАЦИИ САМОСТОЯТЕЛЬНОЙ РАБОТЫ СТУДЕНТОВ</w:t>
      </w:r>
    </w:p>
    <w:p w:rsidR="008E73FA" w:rsidRPr="000409E5" w:rsidRDefault="008E73FA" w:rsidP="00F0229D">
      <w:pPr>
        <w:shd w:val="clear" w:color="auto" w:fill="FFFFFF"/>
        <w:spacing w:line="360" w:lineRule="auto"/>
        <w:ind w:firstLine="709"/>
        <w:jc w:val="both"/>
        <w:rPr>
          <w:shd w:val="clear" w:color="auto" w:fill="FFFFFF"/>
        </w:rPr>
      </w:pPr>
      <w:r w:rsidRPr="000409E5">
        <w:rPr>
          <w:shd w:val="clear" w:color="auto" w:fill="FFFFFF"/>
        </w:rPr>
        <w:t>Целью самостоятельной работы студентов является: овладение практическими знаниями, профессиональными умениями и навыками деятельности по специальности, опытом творческой, исследовательской деятельности.</w:t>
      </w:r>
    </w:p>
    <w:p w:rsidR="008E73FA" w:rsidRPr="000409E5" w:rsidRDefault="008E73FA" w:rsidP="00F0229D">
      <w:pPr>
        <w:shd w:val="clear" w:color="auto" w:fill="FFFFFF"/>
        <w:spacing w:line="360" w:lineRule="auto"/>
        <w:ind w:firstLine="709"/>
        <w:jc w:val="both"/>
        <w:rPr>
          <w:shd w:val="clear" w:color="auto" w:fill="FFFFFF"/>
        </w:rPr>
      </w:pPr>
      <w:r w:rsidRPr="000409E5">
        <w:rPr>
          <w:shd w:val="clear" w:color="auto" w:fill="FFFFFF"/>
        </w:rPr>
        <w:t xml:space="preserve">Самостоятельная работа студентов способствует развитию самостоятельности, ответственности и организованности, творческого подхода к решению проблем учебного и профессионального уровня. </w:t>
      </w:r>
    </w:p>
    <w:p w:rsidR="008E73FA" w:rsidRPr="000409E5" w:rsidRDefault="008E73FA" w:rsidP="00F0229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Самостоятельная работа студентов по  дисциплине </w:t>
      </w:r>
      <w:r w:rsidRPr="001610D2">
        <w:rPr>
          <w:rFonts w:ascii="Times New Roman" w:hAnsi="Times New Roman"/>
        </w:rPr>
        <w:t>«Физическая и коллоидная</w:t>
      </w:r>
      <w:r>
        <w:t xml:space="preserve"> </w:t>
      </w:r>
      <w:r w:rsidRPr="001610D2">
        <w:rPr>
          <w:rFonts w:ascii="Times New Roman" w:hAnsi="Times New Roman"/>
        </w:rPr>
        <w:t>химия»</w:t>
      </w:r>
      <w:r w:rsidRPr="001610D2">
        <w:rPr>
          <w:rFonts w:ascii="Times New Roman" w:hAnsi="Times New Roman"/>
          <w:sz w:val="24"/>
          <w:szCs w:val="24"/>
        </w:rPr>
        <w:t>предполагает</w:t>
      </w:r>
      <w:r w:rsidRPr="000409E5">
        <w:rPr>
          <w:rFonts w:ascii="Times New Roman" w:hAnsi="Times New Roman"/>
          <w:sz w:val="24"/>
          <w:szCs w:val="24"/>
        </w:rPr>
        <w:t>:</w:t>
      </w:r>
    </w:p>
    <w:p w:rsidR="008E73FA" w:rsidRPr="000409E5" w:rsidRDefault="008E73FA" w:rsidP="00F0229D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самостоятельный поиск ответов и необходимой информации по предложенным вопросам; </w:t>
      </w:r>
    </w:p>
    <w:p w:rsidR="008E73FA" w:rsidRPr="000409E5" w:rsidRDefault="008E73FA" w:rsidP="00F0229D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выполнение заданий для самостоятельной работы;</w:t>
      </w:r>
    </w:p>
    <w:p w:rsidR="008E73FA" w:rsidRPr="000409E5" w:rsidRDefault="008E73FA" w:rsidP="00F0229D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изучение теоретического и лекционного материала, а также основной и дополнительной литературы при подготовке к практическим занятиям;</w:t>
      </w:r>
    </w:p>
    <w:p w:rsidR="008E73FA" w:rsidRPr="000409E5" w:rsidRDefault="008E73FA" w:rsidP="00F0229D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подготовка к контрольным работам по темам, предусмотренным программой дисциплины; </w:t>
      </w:r>
    </w:p>
    <w:p w:rsidR="008E73FA" w:rsidRPr="000409E5" w:rsidRDefault="008E73FA" w:rsidP="00F0229D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выполнение индивидуальных заданий  по отдельным темам дисциплины;</w:t>
      </w:r>
    </w:p>
    <w:p w:rsidR="008E73FA" w:rsidRPr="000409E5" w:rsidRDefault="008E73FA" w:rsidP="00F0229D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подготовка к лабораторным работам;</w:t>
      </w:r>
    </w:p>
    <w:p w:rsidR="008E73FA" w:rsidRPr="000409E5" w:rsidRDefault="008E73FA" w:rsidP="00F0229D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решение тестовых  заданий и расчетных задач.</w:t>
      </w:r>
    </w:p>
    <w:p w:rsidR="008E73FA" w:rsidRPr="000409E5" w:rsidRDefault="008E73FA" w:rsidP="00F0229D">
      <w:pPr>
        <w:spacing w:line="360" w:lineRule="auto"/>
        <w:ind w:firstLine="709"/>
        <w:jc w:val="both"/>
      </w:pPr>
      <w:r w:rsidRPr="000409E5">
        <w:t xml:space="preserve">Этапы самостоятельной работы студентов: </w:t>
      </w:r>
    </w:p>
    <w:p w:rsidR="008E73FA" w:rsidRPr="000409E5" w:rsidRDefault="008E73FA" w:rsidP="00F0229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поиск в литературе и изучение теоретического материала на предложенные преподавателем темы и вопросы; </w:t>
      </w:r>
    </w:p>
    <w:p w:rsidR="008E73FA" w:rsidRPr="000409E5" w:rsidRDefault="008E73FA" w:rsidP="00F0229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анализ полученной информации из основной и дополнительной литературы;</w:t>
      </w:r>
    </w:p>
    <w:p w:rsidR="008E73FA" w:rsidRPr="000409E5" w:rsidRDefault="008E73FA" w:rsidP="00F0229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запонимание терминов и понятий;</w:t>
      </w:r>
    </w:p>
    <w:p w:rsidR="008E73FA" w:rsidRPr="000409E5" w:rsidRDefault="008E73FA" w:rsidP="00F0229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составление плана ответа на каждый вопрос;</w:t>
      </w:r>
    </w:p>
    <w:p w:rsidR="008E73FA" w:rsidRPr="000409E5" w:rsidRDefault="008E73FA" w:rsidP="000409E5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оформление отчетов по лабораторным занятиям, учебным и  производственным практикам.</w:t>
      </w:r>
    </w:p>
    <w:sectPr w:rsidR="008E73FA" w:rsidRPr="000409E5" w:rsidSect="00270528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03DEB"/>
    <w:multiLevelType w:val="hybridMultilevel"/>
    <w:tmpl w:val="5928D462"/>
    <w:lvl w:ilvl="0" w:tplc="961A0DC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E303ECB"/>
    <w:multiLevelType w:val="hybridMultilevel"/>
    <w:tmpl w:val="E5884238"/>
    <w:lvl w:ilvl="0" w:tplc="B7B650E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5E30AF4"/>
    <w:multiLevelType w:val="hybridMultilevel"/>
    <w:tmpl w:val="A8CAF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7C53FC"/>
    <w:multiLevelType w:val="hybridMultilevel"/>
    <w:tmpl w:val="877E8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9D39FE"/>
    <w:multiLevelType w:val="hybridMultilevel"/>
    <w:tmpl w:val="00B45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E0217C"/>
    <w:multiLevelType w:val="hybridMultilevel"/>
    <w:tmpl w:val="934099A8"/>
    <w:lvl w:ilvl="0" w:tplc="132A887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2A112AC"/>
    <w:multiLevelType w:val="hybridMultilevel"/>
    <w:tmpl w:val="21AC31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DD946D6"/>
    <w:multiLevelType w:val="hybridMultilevel"/>
    <w:tmpl w:val="6F1871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5D04"/>
    <w:rsid w:val="0003595D"/>
    <w:rsid w:val="000409E5"/>
    <w:rsid w:val="00045237"/>
    <w:rsid w:val="00080DB3"/>
    <w:rsid w:val="00093979"/>
    <w:rsid w:val="000A1A3E"/>
    <w:rsid w:val="000C3DB1"/>
    <w:rsid w:val="000D3DFC"/>
    <w:rsid w:val="000D6406"/>
    <w:rsid w:val="000E4FFE"/>
    <w:rsid w:val="000E7451"/>
    <w:rsid w:val="00100A81"/>
    <w:rsid w:val="00107121"/>
    <w:rsid w:val="00114B7E"/>
    <w:rsid w:val="001223E8"/>
    <w:rsid w:val="001235E1"/>
    <w:rsid w:val="00141DF5"/>
    <w:rsid w:val="00154088"/>
    <w:rsid w:val="001610D2"/>
    <w:rsid w:val="00170E7B"/>
    <w:rsid w:val="00172A58"/>
    <w:rsid w:val="00174020"/>
    <w:rsid w:val="0017548B"/>
    <w:rsid w:val="001960FE"/>
    <w:rsid w:val="00197522"/>
    <w:rsid w:val="001B3B35"/>
    <w:rsid w:val="001C1738"/>
    <w:rsid w:val="001C73D9"/>
    <w:rsid w:val="001F74D4"/>
    <w:rsid w:val="001F7C9D"/>
    <w:rsid w:val="00200F70"/>
    <w:rsid w:val="0020151A"/>
    <w:rsid w:val="00201EA6"/>
    <w:rsid w:val="002044F2"/>
    <w:rsid w:val="00220D92"/>
    <w:rsid w:val="00226D09"/>
    <w:rsid w:val="00235D62"/>
    <w:rsid w:val="00241DAE"/>
    <w:rsid w:val="00244D76"/>
    <w:rsid w:val="00252E7A"/>
    <w:rsid w:val="00255F4F"/>
    <w:rsid w:val="00270528"/>
    <w:rsid w:val="002714B5"/>
    <w:rsid w:val="002B5DDE"/>
    <w:rsid w:val="002B7A4E"/>
    <w:rsid w:val="002C20C8"/>
    <w:rsid w:val="002E1667"/>
    <w:rsid w:val="002E7106"/>
    <w:rsid w:val="0032225A"/>
    <w:rsid w:val="00326935"/>
    <w:rsid w:val="0033598B"/>
    <w:rsid w:val="00344FCC"/>
    <w:rsid w:val="00345836"/>
    <w:rsid w:val="00355D04"/>
    <w:rsid w:val="00357C24"/>
    <w:rsid w:val="00361217"/>
    <w:rsid w:val="00376825"/>
    <w:rsid w:val="003865D9"/>
    <w:rsid w:val="00394587"/>
    <w:rsid w:val="003960C5"/>
    <w:rsid w:val="003B0CB3"/>
    <w:rsid w:val="003E0A8E"/>
    <w:rsid w:val="003E20D5"/>
    <w:rsid w:val="003E2901"/>
    <w:rsid w:val="003E3315"/>
    <w:rsid w:val="003E5FD8"/>
    <w:rsid w:val="003F5A07"/>
    <w:rsid w:val="00422BA8"/>
    <w:rsid w:val="0043482B"/>
    <w:rsid w:val="00444295"/>
    <w:rsid w:val="00464F80"/>
    <w:rsid w:val="00473353"/>
    <w:rsid w:val="00483619"/>
    <w:rsid w:val="00486F52"/>
    <w:rsid w:val="00491B3C"/>
    <w:rsid w:val="004C5491"/>
    <w:rsid w:val="004E02AF"/>
    <w:rsid w:val="004F2126"/>
    <w:rsid w:val="004F2552"/>
    <w:rsid w:val="004F5AB5"/>
    <w:rsid w:val="005047D2"/>
    <w:rsid w:val="005049B5"/>
    <w:rsid w:val="005068D4"/>
    <w:rsid w:val="00515EC1"/>
    <w:rsid w:val="00521063"/>
    <w:rsid w:val="005218C8"/>
    <w:rsid w:val="00521A11"/>
    <w:rsid w:val="005237FD"/>
    <w:rsid w:val="00527BCF"/>
    <w:rsid w:val="005426D6"/>
    <w:rsid w:val="00545624"/>
    <w:rsid w:val="005640F8"/>
    <w:rsid w:val="00567CBA"/>
    <w:rsid w:val="00591A03"/>
    <w:rsid w:val="005B11FE"/>
    <w:rsid w:val="005B1A00"/>
    <w:rsid w:val="005B72D4"/>
    <w:rsid w:val="005C502E"/>
    <w:rsid w:val="005D33F9"/>
    <w:rsid w:val="005F1C1A"/>
    <w:rsid w:val="00600CC5"/>
    <w:rsid w:val="00617D95"/>
    <w:rsid w:val="00633002"/>
    <w:rsid w:val="00637ECE"/>
    <w:rsid w:val="00653674"/>
    <w:rsid w:val="00653A60"/>
    <w:rsid w:val="00667529"/>
    <w:rsid w:val="0067292C"/>
    <w:rsid w:val="00673F88"/>
    <w:rsid w:val="006B09B6"/>
    <w:rsid w:val="006B47BE"/>
    <w:rsid w:val="006C3201"/>
    <w:rsid w:val="006C44EC"/>
    <w:rsid w:val="006C5BD6"/>
    <w:rsid w:val="006D233A"/>
    <w:rsid w:val="006F22D9"/>
    <w:rsid w:val="007019CA"/>
    <w:rsid w:val="00747D03"/>
    <w:rsid w:val="007546A5"/>
    <w:rsid w:val="007838E3"/>
    <w:rsid w:val="007A67AF"/>
    <w:rsid w:val="007C0C84"/>
    <w:rsid w:val="007C4861"/>
    <w:rsid w:val="007C59C4"/>
    <w:rsid w:val="007E1FC2"/>
    <w:rsid w:val="007E2719"/>
    <w:rsid w:val="007E71CA"/>
    <w:rsid w:val="007F0927"/>
    <w:rsid w:val="00807099"/>
    <w:rsid w:val="008102B5"/>
    <w:rsid w:val="00833084"/>
    <w:rsid w:val="00842C6B"/>
    <w:rsid w:val="00847C8D"/>
    <w:rsid w:val="00853E4F"/>
    <w:rsid w:val="008952B2"/>
    <w:rsid w:val="008B0E84"/>
    <w:rsid w:val="008C0574"/>
    <w:rsid w:val="008C1ED1"/>
    <w:rsid w:val="008E1B94"/>
    <w:rsid w:val="008E73FA"/>
    <w:rsid w:val="00927BA5"/>
    <w:rsid w:val="009300A3"/>
    <w:rsid w:val="0095337A"/>
    <w:rsid w:val="00965FDA"/>
    <w:rsid w:val="00966E8B"/>
    <w:rsid w:val="00970CE2"/>
    <w:rsid w:val="00971E35"/>
    <w:rsid w:val="009739FE"/>
    <w:rsid w:val="0097591E"/>
    <w:rsid w:val="00980B1A"/>
    <w:rsid w:val="0098264F"/>
    <w:rsid w:val="009A6DA1"/>
    <w:rsid w:val="009A78EB"/>
    <w:rsid w:val="009F7E52"/>
    <w:rsid w:val="00A20A8B"/>
    <w:rsid w:val="00A228D5"/>
    <w:rsid w:val="00A22E63"/>
    <w:rsid w:val="00A34D5F"/>
    <w:rsid w:val="00A363D8"/>
    <w:rsid w:val="00A458CB"/>
    <w:rsid w:val="00A54F8C"/>
    <w:rsid w:val="00A56902"/>
    <w:rsid w:val="00A62690"/>
    <w:rsid w:val="00A71D56"/>
    <w:rsid w:val="00AA52EA"/>
    <w:rsid w:val="00AA60DD"/>
    <w:rsid w:val="00AD05EC"/>
    <w:rsid w:val="00AD66B5"/>
    <w:rsid w:val="00AE32E1"/>
    <w:rsid w:val="00AF7D9B"/>
    <w:rsid w:val="00B0707E"/>
    <w:rsid w:val="00B10933"/>
    <w:rsid w:val="00B215F9"/>
    <w:rsid w:val="00B23424"/>
    <w:rsid w:val="00B327E2"/>
    <w:rsid w:val="00B342F0"/>
    <w:rsid w:val="00B444C1"/>
    <w:rsid w:val="00B54BB6"/>
    <w:rsid w:val="00B844F4"/>
    <w:rsid w:val="00B86513"/>
    <w:rsid w:val="00BB504B"/>
    <w:rsid w:val="00BC4C04"/>
    <w:rsid w:val="00BF745A"/>
    <w:rsid w:val="00C15418"/>
    <w:rsid w:val="00C23455"/>
    <w:rsid w:val="00C243CE"/>
    <w:rsid w:val="00C24B35"/>
    <w:rsid w:val="00C86572"/>
    <w:rsid w:val="00CA1955"/>
    <w:rsid w:val="00CA2ED5"/>
    <w:rsid w:val="00CB1479"/>
    <w:rsid w:val="00CB5BB6"/>
    <w:rsid w:val="00CB7BA4"/>
    <w:rsid w:val="00CD052E"/>
    <w:rsid w:val="00CE19F8"/>
    <w:rsid w:val="00CE7884"/>
    <w:rsid w:val="00CF04B8"/>
    <w:rsid w:val="00CF72FD"/>
    <w:rsid w:val="00CF7375"/>
    <w:rsid w:val="00D0343C"/>
    <w:rsid w:val="00D0566B"/>
    <w:rsid w:val="00D07DAC"/>
    <w:rsid w:val="00D15172"/>
    <w:rsid w:val="00D22B65"/>
    <w:rsid w:val="00D56F7D"/>
    <w:rsid w:val="00D7095D"/>
    <w:rsid w:val="00D86062"/>
    <w:rsid w:val="00DA3456"/>
    <w:rsid w:val="00DD2BE0"/>
    <w:rsid w:val="00E02649"/>
    <w:rsid w:val="00E21643"/>
    <w:rsid w:val="00E22A21"/>
    <w:rsid w:val="00E22F0C"/>
    <w:rsid w:val="00E37019"/>
    <w:rsid w:val="00E40C76"/>
    <w:rsid w:val="00E60B1A"/>
    <w:rsid w:val="00E67398"/>
    <w:rsid w:val="00E70F0F"/>
    <w:rsid w:val="00E77B90"/>
    <w:rsid w:val="00E83A35"/>
    <w:rsid w:val="00E83DAB"/>
    <w:rsid w:val="00E8529B"/>
    <w:rsid w:val="00E912E2"/>
    <w:rsid w:val="00E946B7"/>
    <w:rsid w:val="00EB7A38"/>
    <w:rsid w:val="00EC1F93"/>
    <w:rsid w:val="00EF24E0"/>
    <w:rsid w:val="00EF4CA3"/>
    <w:rsid w:val="00EF740C"/>
    <w:rsid w:val="00F0229D"/>
    <w:rsid w:val="00F0239F"/>
    <w:rsid w:val="00F14486"/>
    <w:rsid w:val="00F21E8B"/>
    <w:rsid w:val="00F35001"/>
    <w:rsid w:val="00F35A57"/>
    <w:rsid w:val="00F37CF2"/>
    <w:rsid w:val="00F75812"/>
    <w:rsid w:val="00F75A5F"/>
    <w:rsid w:val="00FA2029"/>
    <w:rsid w:val="00FA220C"/>
    <w:rsid w:val="00FB5F88"/>
    <w:rsid w:val="00FC02D9"/>
    <w:rsid w:val="00FD0F6C"/>
    <w:rsid w:val="00FD2472"/>
    <w:rsid w:val="00FD4596"/>
    <w:rsid w:val="00FF2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D0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3E0A8E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E0A8E"/>
    <w:rPr>
      <w:rFonts w:eastAsia="Times New Roman" w:cs="Times New Roman"/>
      <w:sz w:val="24"/>
      <w:szCs w:val="24"/>
      <w:lang w:val="ru-RU" w:eastAsia="ru-RU" w:bidi="ar-SA"/>
    </w:rPr>
  </w:style>
  <w:style w:type="paragraph" w:customStyle="1" w:styleId="FR1">
    <w:name w:val="FR1"/>
    <w:uiPriority w:val="99"/>
    <w:rsid w:val="00355D0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355D04"/>
  </w:style>
  <w:style w:type="character" w:customStyle="1" w:styleId="s4">
    <w:name w:val="s4"/>
    <w:uiPriority w:val="99"/>
    <w:rsid w:val="00355D04"/>
  </w:style>
  <w:style w:type="paragraph" w:customStyle="1" w:styleId="p14">
    <w:name w:val="p14"/>
    <w:basedOn w:val="a"/>
    <w:uiPriority w:val="99"/>
    <w:rsid w:val="00355D04"/>
    <w:pPr>
      <w:spacing w:before="100" w:beforeAutospacing="1" w:after="100" w:afterAutospacing="1"/>
    </w:pPr>
  </w:style>
  <w:style w:type="paragraph" w:customStyle="1" w:styleId="p15">
    <w:name w:val="p15"/>
    <w:basedOn w:val="a"/>
    <w:uiPriority w:val="99"/>
    <w:rsid w:val="00355D04"/>
    <w:pPr>
      <w:spacing w:before="100" w:beforeAutospacing="1" w:after="100" w:afterAutospacing="1"/>
    </w:pPr>
  </w:style>
  <w:style w:type="character" w:customStyle="1" w:styleId="FontStyle77">
    <w:name w:val="Font Style77"/>
    <w:basedOn w:val="a0"/>
    <w:uiPriority w:val="99"/>
    <w:rsid w:val="00F7581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5">
    <w:name w:val="Style25"/>
    <w:basedOn w:val="a"/>
    <w:uiPriority w:val="99"/>
    <w:rsid w:val="00F75812"/>
    <w:pPr>
      <w:widowControl w:val="0"/>
      <w:autoSpaceDE w:val="0"/>
      <w:spacing w:line="322" w:lineRule="exact"/>
      <w:jc w:val="both"/>
    </w:pPr>
    <w:rPr>
      <w:rFonts w:ascii="Arial" w:eastAsia="Calibri" w:hAnsi="Arial" w:cs="Arial"/>
      <w:lang w:eastAsia="ar-SA"/>
    </w:rPr>
  </w:style>
  <w:style w:type="paragraph" w:styleId="a3">
    <w:name w:val="List Paragraph"/>
    <w:basedOn w:val="a"/>
    <w:uiPriority w:val="99"/>
    <w:qFormat/>
    <w:rsid w:val="00F0229D"/>
    <w:pPr>
      <w:spacing w:after="160" w:line="259" w:lineRule="auto"/>
      <w:ind w:left="720"/>
      <w:contextualSpacing/>
    </w:pPr>
    <w:rPr>
      <w:rFonts w:ascii="Calibri" w:eastAsia="Calibri" w:hAnsi="Calibri"/>
      <w:noProof/>
      <w:sz w:val="22"/>
      <w:szCs w:val="22"/>
      <w:lang w:eastAsia="en-US"/>
    </w:rPr>
  </w:style>
  <w:style w:type="paragraph" w:customStyle="1" w:styleId="c4">
    <w:name w:val="c4"/>
    <w:basedOn w:val="a"/>
    <w:uiPriority w:val="99"/>
    <w:rsid w:val="00F0229D"/>
    <w:pPr>
      <w:spacing w:before="100" w:beforeAutospacing="1" w:after="100" w:afterAutospacing="1"/>
    </w:pPr>
  </w:style>
  <w:style w:type="character" w:customStyle="1" w:styleId="a4">
    <w:name w:val="Основной текст_"/>
    <w:basedOn w:val="a0"/>
    <w:link w:val="11"/>
    <w:uiPriority w:val="99"/>
    <w:locked/>
    <w:rsid w:val="001610D2"/>
    <w:rPr>
      <w:rFonts w:cs="Times New Roman"/>
      <w:sz w:val="27"/>
      <w:szCs w:val="27"/>
      <w:shd w:val="clear" w:color="auto" w:fill="FFFFFF"/>
      <w:lang w:bidi="ar-SA"/>
    </w:rPr>
  </w:style>
  <w:style w:type="paragraph" w:customStyle="1" w:styleId="11">
    <w:name w:val="Основной текст1"/>
    <w:basedOn w:val="a"/>
    <w:link w:val="a4"/>
    <w:uiPriority w:val="99"/>
    <w:rsid w:val="001610D2"/>
    <w:pPr>
      <w:shd w:val="clear" w:color="auto" w:fill="FFFFFF"/>
      <w:spacing w:before="420" w:line="322" w:lineRule="exact"/>
      <w:ind w:hanging="300"/>
      <w:jc w:val="both"/>
    </w:pPr>
    <w:rPr>
      <w:rFonts w:eastAsia="Calibri"/>
      <w:noProof/>
      <w:sz w:val="27"/>
      <w:szCs w:val="27"/>
      <w:shd w:val="clear" w:color="auto" w:fill="FFFFFF"/>
    </w:rPr>
  </w:style>
  <w:style w:type="character" w:customStyle="1" w:styleId="113pt">
    <w:name w:val="Заголовок №1 + 13 pt"/>
    <w:basedOn w:val="a0"/>
    <w:uiPriority w:val="99"/>
    <w:rsid w:val="00B327E2"/>
    <w:rPr>
      <w:rFonts w:ascii="Times New Roman" w:eastAsia="Times New Roman" w:hAnsi="Times New Roman" w:cs="Times New Roman"/>
      <w:spacing w:val="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12</Pages>
  <Words>2675</Words>
  <Characters>15252</Characters>
  <Application>Microsoft Office Word</Application>
  <DocSecurity>0</DocSecurity>
  <Lines>127</Lines>
  <Paragraphs>35</Paragraphs>
  <ScaleCrop>false</ScaleCrop>
  <Company>SPecialiST RePack</Company>
  <LinksUpToDate>false</LinksUpToDate>
  <CharactersWithSpaces>17892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2017-09-24T13:30:00Z</dcterms:created>
  <dcterms:modified xsi:type="dcterms:W3CDTF">2018-07-23T12:15:00Z</dcterms:modified>
</cp:coreProperties>
</file>