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49" w:rsidRPr="00FF1545" w:rsidRDefault="003C514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МИНИСТЕРСТВО ОБРАЗОВАНИЯ И НАУКИ РОССИЙСКОЙ ФЕДЕРАЦИИ</w:t>
      </w:r>
    </w:p>
    <w:p w:rsidR="003C5149" w:rsidRPr="00FF1545" w:rsidRDefault="003C514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3C5149" w:rsidRPr="00FF1545" w:rsidRDefault="003C514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Колледж Алтайского государственного университета</w:t>
      </w:r>
    </w:p>
    <w:p w:rsidR="003C5149" w:rsidRPr="00FF1545" w:rsidRDefault="003C5149" w:rsidP="0008327F">
      <w:pPr>
        <w:spacing w:before="140" w:after="0" w:line="240" w:lineRule="auto"/>
        <w:ind w:right="200"/>
        <w:jc w:val="center"/>
        <w:rPr>
          <w:rFonts w:ascii="Times New Roman" w:hAnsi="Times New Roman" w:cs="Times New Roman"/>
          <w:noProof w:val="0"/>
          <w:sz w:val="24"/>
          <w:szCs w:val="24"/>
          <w:lang w:eastAsia="ar-SA"/>
        </w:rPr>
      </w:pPr>
    </w:p>
    <w:p w:rsidR="003C5149" w:rsidRPr="00FF1545" w:rsidRDefault="003C5149" w:rsidP="0008327F">
      <w:pPr>
        <w:spacing w:before="840" w:after="0" w:line="240" w:lineRule="auto"/>
        <w:jc w:val="center"/>
        <w:rPr>
          <w:rFonts w:ascii="Times New Roman" w:hAnsi="Times New Roman" w:cs="Times New Roman"/>
          <w:b/>
          <w:bCs/>
          <w:noProof w:val="0"/>
          <w:sz w:val="24"/>
          <w:szCs w:val="24"/>
          <w:lang w:eastAsia="ar-SA"/>
        </w:rPr>
      </w:pPr>
    </w:p>
    <w:p w:rsidR="003C5149" w:rsidRPr="00FF1545" w:rsidRDefault="003C5149" w:rsidP="0008327F">
      <w:pPr>
        <w:spacing w:before="840" w:after="0" w:line="240" w:lineRule="auto"/>
        <w:jc w:val="center"/>
        <w:rPr>
          <w:rFonts w:ascii="Times New Roman" w:hAnsi="Times New Roman" w:cs="Times New Roman"/>
          <w:b/>
          <w:bCs/>
          <w:noProof w:val="0"/>
          <w:sz w:val="24"/>
          <w:szCs w:val="24"/>
          <w:lang w:eastAsia="ar-SA"/>
        </w:rPr>
      </w:pPr>
    </w:p>
    <w:p w:rsidR="003C5149" w:rsidRPr="00FF1545" w:rsidRDefault="003C5149" w:rsidP="0008327F">
      <w:pPr>
        <w:spacing w:before="8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МЕТОДИЧЕСКИЕ РЕКОМЕНДАЦИИ</w:t>
      </w:r>
    </w:p>
    <w:p w:rsidR="003C5149" w:rsidRPr="00FF1545" w:rsidRDefault="003C5149" w:rsidP="009B32F0">
      <w:pPr>
        <w:spacing w:before="240" w:after="0" w:line="240" w:lineRule="auto"/>
        <w:jc w:val="center"/>
        <w:rPr>
          <w:rFonts w:ascii="Times New Roman" w:hAnsi="Times New Roman" w:cs="Times New Roman"/>
          <w:noProof w:val="0"/>
          <w:sz w:val="24"/>
          <w:szCs w:val="24"/>
          <w:lang w:eastAsia="ar-SA"/>
        </w:rPr>
      </w:pPr>
      <w:r w:rsidRPr="00FF1545">
        <w:rPr>
          <w:rFonts w:ascii="Times New Roman" w:hAnsi="Times New Roman" w:cs="Times New Roman"/>
          <w:noProof w:val="0"/>
          <w:sz w:val="24"/>
          <w:szCs w:val="24"/>
          <w:lang w:eastAsia="ar-SA"/>
        </w:rPr>
        <w:t xml:space="preserve">по изучению дисциплины </w:t>
      </w:r>
      <w:r>
        <w:rPr>
          <w:rFonts w:ascii="Times New Roman" w:hAnsi="Times New Roman" w:cs="Times New Roman"/>
          <w:kern w:val="1"/>
          <w:sz w:val="24"/>
          <w:szCs w:val="24"/>
          <w:lang w:eastAsia="hi-IN"/>
        </w:rPr>
        <w:t>«Численные методы»</w:t>
      </w:r>
    </w:p>
    <w:p w:rsidR="003C5149" w:rsidRPr="00FF1545" w:rsidRDefault="003C5149" w:rsidP="0008327F">
      <w:pPr>
        <w:tabs>
          <w:tab w:val="left" w:leader="underscore" w:pos="9072"/>
        </w:tabs>
        <w:spacing w:before="180" w:after="0" w:line="240" w:lineRule="auto"/>
        <w:ind w:right="-7"/>
        <w:rPr>
          <w:rFonts w:ascii="Times New Roman" w:hAnsi="Times New Roman" w:cs="Times New Roman"/>
          <w:b/>
          <w:bCs/>
          <w:noProof w:val="0"/>
          <w:sz w:val="24"/>
          <w:szCs w:val="24"/>
          <w:lang w:eastAsia="ar-SA"/>
        </w:rPr>
      </w:pPr>
    </w:p>
    <w:p w:rsidR="003C5149" w:rsidRPr="00FF1545" w:rsidRDefault="003C5149" w:rsidP="0008327F">
      <w:pPr>
        <w:tabs>
          <w:tab w:val="left" w:leader="underscore" w:pos="9072"/>
        </w:tabs>
        <w:suppressAutoHyphens/>
        <w:spacing w:before="180" w:after="0" w:line="240" w:lineRule="auto"/>
        <w:ind w:right="-7"/>
        <w:rPr>
          <w:rFonts w:ascii="Times New Roman" w:hAnsi="Times New Roman" w:cs="Times New Roman"/>
          <w:b/>
          <w:bCs/>
          <w:noProof w:val="0"/>
          <w:sz w:val="24"/>
          <w:szCs w:val="24"/>
          <w:lang w:eastAsia="ar-SA"/>
        </w:rPr>
      </w:pPr>
    </w:p>
    <w:p w:rsidR="003C5149" w:rsidRPr="00FF1545" w:rsidRDefault="003C5149" w:rsidP="0008327F">
      <w:pPr>
        <w:suppressAutoHyphens/>
        <w:spacing w:before="180" w:after="0" w:line="240" w:lineRule="auto"/>
        <w:ind w:right="-7"/>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Уровень основной образовательной программы</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базовый</w:t>
      </w:r>
    </w:p>
    <w:p w:rsidR="003C5149" w:rsidRPr="00FF1545" w:rsidRDefault="003C514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Специальность</w:t>
      </w:r>
      <w:r w:rsidRPr="00FF1545">
        <w:rPr>
          <w:rFonts w:ascii="Times New Roman" w:hAnsi="Times New Roman" w:cs="Times New Roman"/>
          <w:b/>
          <w:bCs/>
          <w:noProof w:val="0"/>
          <w:sz w:val="24"/>
          <w:szCs w:val="24"/>
          <w:lang w:eastAsia="ar-SA"/>
        </w:rPr>
        <w:tab/>
      </w:r>
      <w:r>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09.02.07 «Информационные системы и программирование»</w:t>
      </w:r>
    </w:p>
    <w:p w:rsidR="003C5149" w:rsidRPr="00FF1545" w:rsidRDefault="003C514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Форма обучения</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очная</w:t>
      </w:r>
    </w:p>
    <w:p w:rsidR="003C5149" w:rsidRPr="00FF1545" w:rsidRDefault="003C514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Срок освоения ППССЗ</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2 г. 10 мес.</w:t>
      </w: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Отделение</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t>Экономики и информационных технологий</w:t>
      </w: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FF1545" w:rsidRDefault="003C5149" w:rsidP="0008327F">
      <w:pPr>
        <w:suppressAutoHyphens/>
        <w:spacing w:before="240" w:after="0" w:line="240" w:lineRule="auto"/>
        <w:ind w:right="-6"/>
        <w:rPr>
          <w:rFonts w:ascii="Times New Roman" w:hAnsi="Times New Roman" w:cs="Times New Roman"/>
          <w:b/>
          <w:bCs/>
          <w:noProof w:val="0"/>
          <w:sz w:val="24"/>
          <w:szCs w:val="24"/>
          <w:lang w:eastAsia="ar-SA"/>
        </w:rPr>
      </w:pPr>
    </w:p>
    <w:p w:rsidR="003C5149" w:rsidRPr="00977B70" w:rsidRDefault="003C5149" w:rsidP="0008327F">
      <w:pPr>
        <w:suppressAutoHyphens/>
        <w:spacing w:before="240" w:after="0" w:line="240" w:lineRule="auto"/>
        <w:ind w:right="-6"/>
        <w:jc w:val="center"/>
        <w:rPr>
          <w:rFonts w:ascii="Times New Roman" w:hAnsi="Times New Roman" w:cs="Times New Roman"/>
          <w:noProof w:val="0"/>
          <w:sz w:val="24"/>
          <w:szCs w:val="24"/>
          <w:lang w:eastAsia="ar-SA"/>
        </w:rPr>
      </w:pPr>
      <w:r w:rsidRPr="00977B70">
        <w:rPr>
          <w:rFonts w:ascii="Times New Roman" w:hAnsi="Times New Roman" w:cs="Times New Roman"/>
          <w:noProof w:val="0"/>
          <w:sz w:val="24"/>
          <w:szCs w:val="24"/>
          <w:lang w:eastAsia="ar-SA"/>
        </w:rPr>
        <w:t>Барнаул 2017</w:t>
      </w:r>
    </w:p>
    <w:p w:rsidR="003C5149" w:rsidRPr="00FF1545" w:rsidRDefault="003C5149" w:rsidP="00F4079B">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br w:type="page"/>
      </w:r>
      <w:r w:rsidR="00EE26B6">
        <w:rPr>
          <w:rFonts w:ascii="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1.35pt;height:681.35pt;visibility:visible">
            <v:imagedata r:id="rId8" o:title=""/>
          </v:shape>
        </w:pict>
      </w:r>
    </w:p>
    <w:p w:rsidR="003C5149" w:rsidRDefault="003C5149" w:rsidP="0008327F">
      <w:pPr>
        <w:shd w:val="clear" w:color="auto" w:fill="FFFFFF"/>
        <w:spacing w:after="0" w:line="360" w:lineRule="auto"/>
        <w:ind w:firstLine="709"/>
        <w:jc w:val="both"/>
        <w:rPr>
          <w:rFonts w:ascii="Times New Roman" w:hAnsi="Times New Roman" w:cs="Times New Roman"/>
          <w:sz w:val="24"/>
          <w:szCs w:val="24"/>
        </w:rPr>
      </w:pPr>
    </w:p>
    <w:p w:rsidR="003C5149" w:rsidRDefault="003C5149" w:rsidP="000743E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rPr>
      </w:pPr>
      <w:r>
        <w:rPr>
          <w:rFonts w:ascii="Times New Roman" w:hAnsi="Times New Roman" w:cs="Times New Roman"/>
          <w:sz w:val="24"/>
          <w:szCs w:val="24"/>
        </w:rPr>
        <w:br w:type="page"/>
      </w:r>
      <w:r w:rsidRPr="000743E1">
        <w:rPr>
          <w:rFonts w:ascii="Times New Roman" w:hAnsi="Times New Roman" w:cs="Times New Roman"/>
          <w:sz w:val="26"/>
          <w:szCs w:val="26"/>
        </w:rPr>
        <w:lastRenderedPageBreak/>
        <w:t xml:space="preserve">ЦЕЛИ И ЗАДАЧИ ДИСЦИПЛИНЫ </w:t>
      </w:r>
      <w:r w:rsidR="00D51623" w:rsidRPr="000743E1">
        <w:rPr>
          <w:rFonts w:ascii="Times New Roman" w:hAnsi="Times New Roman" w:cs="Times New Roman"/>
          <w:sz w:val="26"/>
          <w:szCs w:val="26"/>
        </w:rPr>
        <w:t xml:space="preserve">ОП. 10 </w:t>
      </w:r>
      <w:r w:rsidRPr="000743E1">
        <w:rPr>
          <w:rFonts w:ascii="Times New Roman" w:hAnsi="Times New Roman" w:cs="Times New Roman"/>
          <w:sz w:val="26"/>
          <w:szCs w:val="26"/>
        </w:rPr>
        <w:t>«</w:t>
      </w:r>
      <w:r w:rsidR="00D51623" w:rsidRPr="000743E1">
        <w:rPr>
          <w:rFonts w:ascii="Times New Roman" w:hAnsi="Times New Roman" w:cs="Times New Roman"/>
          <w:sz w:val="26"/>
          <w:szCs w:val="26"/>
        </w:rPr>
        <w:t>ЧИСЛЕННЫЕ МЕТОДЫ»</w:t>
      </w:r>
    </w:p>
    <w:p w:rsidR="000743E1" w:rsidRPr="000743E1" w:rsidRDefault="000743E1" w:rsidP="0007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sz w:val="26"/>
          <w:szCs w:val="26"/>
        </w:rPr>
      </w:pPr>
    </w:p>
    <w:p w:rsidR="003C5149" w:rsidRPr="000743E1" w:rsidRDefault="003C5149" w:rsidP="007C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0743E1">
        <w:rPr>
          <w:rFonts w:ascii="Times New Roman" w:hAnsi="Times New Roman" w:cs="Times New Roman"/>
          <w:b/>
          <w:bCs/>
          <w:sz w:val="26"/>
          <w:szCs w:val="26"/>
        </w:rPr>
        <w:t>Цель учебной дисциплины</w:t>
      </w:r>
      <w:r w:rsidR="00D51623" w:rsidRPr="000743E1">
        <w:rPr>
          <w:rFonts w:ascii="Times New Roman" w:hAnsi="Times New Roman" w:cs="Times New Roman"/>
          <w:sz w:val="26"/>
          <w:szCs w:val="26"/>
        </w:rPr>
        <w:t xml:space="preserve"> </w:t>
      </w:r>
      <w:r w:rsidRPr="000743E1">
        <w:rPr>
          <w:rFonts w:ascii="Times New Roman" w:hAnsi="Times New Roman" w:cs="Times New Roman"/>
          <w:b/>
          <w:bCs/>
          <w:sz w:val="26"/>
          <w:szCs w:val="26"/>
        </w:rPr>
        <w:t xml:space="preserve">– </w:t>
      </w:r>
      <w:r w:rsidRPr="000743E1">
        <w:rPr>
          <w:rFonts w:ascii="Times New Roman" w:hAnsi="Times New Roman" w:cs="Times New Roman"/>
          <w:sz w:val="26"/>
          <w:szCs w:val="26"/>
        </w:rPr>
        <w:t xml:space="preserve">формирование знаний, умений и навыков анализа, моделирования и решения теоретических и практических задач с широким использованием математического аппарата </w:t>
      </w:r>
    </w:p>
    <w:p w:rsidR="003C5149" w:rsidRPr="000743E1" w:rsidRDefault="003C5149" w:rsidP="007C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Задачи учебной дисциплины:</w:t>
      </w:r>
    </w:p>
    <w:p w:rsidR="003C5149" w:rsidRPr="000743E1" w:rsidRDefault="00D51623" w:rsidP="007C7C0D">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изучение </w:t>
      </w:r>
      <w:r w:rsidR="003C5149" w:rsidRPr="000743E1">
        <w:rPr>
          <w:rFonts w:ascii="Times New Roman" w:hAnsi="Times New Roman" w:cs="Times New Roman"/>
          <w:sz w:val="26"/>
          <w:szCs w:val="26"/>
        </w:rPr>
        <w:t>основных понятий и методов дисциплины.</w:t>
      </w:r>
    </w:p>
    <w:p w:rsidR="003C5149" w:rsidRPr="000743E1" w:rsidRDefault="00D51623" w:rsidP="007C7C0D">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приобретение </w:t>
      </w:r>
      <w:r w:rsidR="003C5149" w:rsidRPr="000743E1">
        <w:rPr>
          <w:rFonts w:ascii="Times New Roman" w:hAnsi="Times New Roman" w:cs="Times New Roman"/>
          <w:sz w:val="26"/>
          <w:szCs w:val="26"/>
        </w:rPr>
        <w:t>базовых знаний, умений и навыков использования численных методов для решения стандартных задач, для успешного изучения общетеоретических и специальных дисциплин, а также успешного (в т.ч. самостоятельного) освоения различных методов в исследовании и решении задач профессиональной деятельности.</w:t>
      </w:r>
    </w:p>
    <w:p w:rsidR="003C5149" w:rsidRPr="000743E1" w:rsidRDefault="00D51623" w:rsidP="007C7C0D">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формирование </w:t>
      </w:r>
      <w:r w:rsidR="003C5149" w:rsidRPr="000743E1">
        <w:rPr>
          <w:rFonts w:ascii="Times New Roman" w:hAnsi="Times New Roman" w:cs="Times New Roman"/>
          <w:sz w:val="26"/>
          <w:szCs w:val="26"/>
        </w:rPr>
        <w:t>необходимых компонентов мышления: уровня, кругозора, математической культуры, которые необходимы для успешной работы и ориентации в будущей профессиональной деятельности.</w:t>
      </w:r>
    </w:p>
    <w:p w:rsidR="003C5149" w:rsidRPr="000743E1" w:rsidRDefault="00D51623" w:rsidP="007C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6"/>
          <w:szCs w:val="26"/>
          <w:lang w:eastAsia="ru-RU"/>
        </w:rPr>
      </w:pPr>
      <w:r w:rsidRPr="000743E1">
        <w:rPr>
          <w:rFonts w:ascii="Times New Roman" w:hAnsi="Times New Roman" w:cs="Times New Roman"/>
          <w:b/>
          <w:bCs/>
          <w:sz w:val="26"/>
          <w:szCs w:val="26"/>
        </w:rPr>
        <w:tab/>
      </w:r>
      <w:r w:rsidR="003C5149" w:rsidRPr="000743E1">
        <w:rPr>
          <w:rFonts w:ascii="Times New Roman" w:hAnsi="Times New Roman" w:cs="Times New Roman"/>
          <w:b/>
          <w:bCs/>
          <w:sz w:val="26"/>
          <w:szCs w:val="26"/>
        </w:rPr>
        <w:t xml:space="preserve">В результате изучения дисциплины студент должен </w:t>
      </w:r>
      <w:r w:rsidR="003C5149" w:rsidRPr="000743E1">
        <w:rPr>
          <w:rFonts w:ascii="Times New Roman" w:hAnsi="Times New Roman" w:cs="Times New Roman"/>
          <w:b/>
          <w:bCs/>
          <w:color w:val="000000"/>
          <w:sz w:val="26"/>
          <w:szCs w:val="26"/>
          <w:lang w:eastAsia="ru-RU"/>
        </w:rPr>
        <w:t>иметь практический опыт:</w:t>
      </w:r>
    </w:p>
    <w:p w:rsidR="003C5149" w:rsidRPr="000743E1" w:rsidRDefault="003C5149" w:rsidP="007C7C0D">
      <w:pPr>
        <w:numPr>
          <w:ilvl w:val="0"/>
          <w:numId w:val="29"/>
        </w:numPr>
        <w:tabs>
          <w:tab w:val="clear" w:pos="623"/>
          <w:tab w:val="num" w:pos="284"/>
          <w:tab w:val="left" w:pos="993"/>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применения различных численных методов для решения математических задач с использованием средств компьютерной техники</w:t>
      </w:r>
    </w:p>
    <w:p w:rsidR="003C5149" w:rsidRPr="000743E1" w:rsidRDefault="003C5149" w:rsidP="007C7C0D">
      <w:pPr>
        <w:spacing w:after="0" w:line="276" w:lineRule="auto"/>
        <w:ind w:firstLine="623"/>
        <w:rPr>
          <w:rFonts w:ascii="Times New Roman" w:hAnsi="Times New Roman" w:cs="Times New Roman"/>
          <w:sz w:val="26"/>
          <w:szCs w:val="26"/>
          <w:lang w:eastAsia="ru-RU"/>
        </w:rPr>
      </w:pPr>
      <w:r w:rsidRPr="000743E1">
        <w:rPr>
          <w:rFonts w:ascii="Times New Roman" w:hAnsi="Times New Roman" w:cs="Times New Roman"/>
          <w:b/>
          <w:bCs/>
          <w:sz w:val="26"/>
          <w:szCs w:val="26"/>
        </w:rPr>
        <w:t xml:space="preserve">В результате изучения дисциплины студент должен </w:t>
      </w:r>
      <w:r w:rsidRPr="000743E1">
        <w:rPr>
          <w:rFonts w:ascii="Times New Roman" w:hAnsi="Times New Roman" w:cs="Times New Roman"/>
          <w:b/>
          <w:bCs/>
          <w:color w:val="000000"/>
          <w:sz w:val="26"/>
          <w:szCs w:val="26"/>
          <w:lang w:eastAsia="ru-RU"/>
        </w:rPr>
        <w:t>уметь:</w:t>
      </w:r>
    </w:p>
    <w:p w:rsidR="00D51623" w:rsidRPr="000743E1" w:rsidRDefault="00D51623" w:rsidP="007C7C0D">
      <w:pPr>
        <w:numPr>
          <w:ilvl w:val="0"/>
          <w:numId w:val="29"/>
        </w:numPr>
        <w:tabs>
          <w:tab w:val="clear" w:pos="623"/>
          <w:tab w:val="left" w:pos="993"/>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использовать основные численные методы решения математических задач;</w:t>
      </w:r>
    </w:p>
    <w:p w:rsidR="00D51623" w:rsidRPr="000743E1" w:rsidRDefault="00D51623" w:rsidP="007C7C0D">
      <w:pPr>
        <w:numPr>
          <w:ilvl w:val="0"/>
          <w:numId w:val="29"/>
        </w:numPr>
        <w:tabs>
          <w:tab w:val="clear" w:pos="623"/>
          <w:tab w:val="left" w:pos="993"/>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выбирать оптимальный численный метод для решения поставленной задачи;</w:t>
      </w:r>
    </w:p>
    <w:p w:rsidR="00D51623" w:rsidRPr="000743E1" w:rsidRDefault="00D51623" w:rsidP="007C7C0D">
      <w:pPr>
        <w:numPr>
          <w:ilvl w:val="0"/>
          <w:numId w:val="29"/>
        </w:numPr>
        <w:tabs>
          <w:tab w:val="clear" w:pos="623"/>
          <w:tab w:val="left" w:pos="993"/>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давать математические характеристики точности исходной информации и оценивать точность полученного численного решения;</w:t>
      </w:r>
    </w:p>
    <w:p w:rsidR="00D51623" w:rsidRPr="000743E1" w:rsidRDefault="00D51623" w:rsidP="007C7C0D">
      <w:pPr>
        <w:numPr>
          <w:ilvl w:val="0"/>
          <w:numId w:val="29"/>
        </w:numPr>
        <w:tabs>
          <w:tab w:val="clear" w:pos="623"/>
          <w:tab w:val="left" w:pos="993"/>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разрабатывать алгоритмы и программы для решения вычислительных задач, учитывая необходимую точность получаемого результата.</w:t>
      </w:r>
    </w:p>
    <w:p w:rsidR="003C5149" w:rsidRPr="000743E1" w:rsidRDefault="003C5149" w:rsidP="007C7C0D">
      <w:pPr>
        <w:spacing w:after="0" w:line="276" w:lineRule="auto"/>
        <w:ind w:firstLine="623"/>
        <w:rPr>
          <w:rFonts w:ascii="Times New Roman" w:hAnsi="Times New Roman" w:cs="Times New Roman"/>
          <w:sz w:val="26"/>
          <w:szCs w:val="26"/>
          <w:lang w:eastAsia="ru-RU"/>
        </w:rPr>
      </w:pPr>
      <w:r w:rsidRPr="000743E1">
        <w:rPr>
          <w:rFonts w:ascii="Times New Roman" w:hAnsi="Times New Roman" w:cs="Times New Roman"/>
          <w:b/>
          <w:bCs/>
          <w:sz w:val="26"/>
          <w:szCs w:val="26"/>
        </w:rPr>
        <w:t xml:space="preserve">В результате изучения дисциплины студент должен </w:t>
      </w:r>
      <w:r w:rsidRPr="000743E1">
        <w:rPr>
          <w:rFonts w:ascii="Times New Roman" w:hAnsi="Times New Roman" w:cs="Times New Roman"/>
          <w:b/>
          <w:bCs/>
          <w:color w:val="000000"/>
          <w:sz w:val="26"/>
          <w:szCs w:val="26"/>
          <w:lang w:eastAsia="ru-RU"/>
        </w:rPr>
        <w:t>знать:</w:t>
      </w:r>
    </w:p>
    <w:p w:rsidR="003C5149" w:rsidRPr="000743E1" w:rsidRDefault="003C5149" w:rsidP="007C7C0D">
      <w:pPr>
        <w:numPr>
          <w:ilvl w:val="0"/>
          <w:numId w:val="23"/>
        </w:numPr>
        <w:tabs>
          <w:tab w:val="left" w:pos="851"/>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методы хранения чисел в памяти ЭВМ и действия над ними, оценку точности вычислений, т.е. действия с приближенными числами;</w:t>
      </w:r>
    </w:p>
    <w:p w:rsidR="003C5149" w:rsidRPr="000743E1" w:rsidRDefault="003C5149" w:rsidP="007C7C0D">
      <w:pPr>
        <w:numPr>
          <w:ilvl w:val="0"/>
          <w:numId w:val="23"/>
        </w:numPr>
        <w:tabs>
          <w:tab w:val="left" w:pos="851"/>
        </w:tabs>
        <w:spacing w:after="0"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r w:rsidRPr="000743E1">
        <w:rPr>
          <w:rFonts w:ascii="Times New Roman" w:hAnsi="Times New Roman" w:cs="Times New Roman"/>
          <w:color w:val="000000"/>
          <w:sz w:val="26"/>
          <w:szCs w:val="26"/>
          <w:lang w:eastAsia="ru-RU"/>
        </w:rPr>
        <w:tab/>
      </w:r>
    </w:p>
    <w:p w:rsidR="003C5149" w:rsidRPr="000743E1" w:rsidRDefault="003C5149" w:rsidP="007C7C0D">
      <w:pPr>
        <w:spacing w:after="0" w:line="276" w:lineRule="auto"/>
        <w:jc w:val="both"/>
        <w:rPr>
          <w:rFonts w:ascii="Times New Roman" w:hAnsi="Times New Roman" w:cs="Times New Roman"/>
          <w:b/>
          <w:bCs/>
          <w:sz w:val="26"/>
          <w:szCs w:val="26"/>
        </w:rPr>
      </w:pPr>
      <w:r w:rsidRPr="000743E1">
        <w:rPr>
          <w:rFonts w:ascii="Times New Roman" w:hAnsi="Times New Roman" w:cs="Times New Roman"/>
          <w:b/>
          <w:bCs/>
          <w:sz w:val="26"/>
          <w:szCs w:val="26"/>
        </w:rPr>
        <w:t>В результате освоения  дисциплины «</w:t>
      </w:r>
      <w:r w:rsidR="007C7C0D" w:rsidRPr="000743E1">
        <w:rPr>
          <w:rFonts w:ascii="Times New Roman" w:hAnsi="Times New Roman" w:cs="Times New Roman"/>
          <w:b/>
          <w:bCs/>
          <w:sz w:val="26"/>
          <w:szCs w:val="26"/>
        </w:rPr>
        <w:t>Численные методы</w:t>
      </w:r>
      <w:r w:rsidRPr="000743E1">
        <w:rPr>
          <w:rFonts w:ascii="Times New Roman" w:hAnsi="Times New Roman" w:cs="Times New Roman"/>
          <w:b/>
          <w:bCs/>
          <w:sz w:val="26"/>
          <w:szCs w:val="26"/>
        </w:rPr>
        <w:t>», обучающийся должен обладать следующими компетенциями:</w:t>
      </w:r>
    </w:p>
    <w:p w:rsidR="003C5149" w:rsidRPr="000743E1" w:rsidRDefault="003C5149"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proofErr w:type="gramStart"/>
      <w:r w:rsidRPr="000743E1">
        <w:rPr>
          <w:rFonts w:ascii="Times New Roman" w:hAnsi="Times New Roman" w:cs="Times New Roman"/>
          <w:sz w:val="26"/>
          <w:szCs w:val="26"/>
        </w:rPr>
        <w:t>ОК</w:t>
      </w:r>
      <w:proofErr w:type="gramEnd"/>
      <w:r w:rsidRPr="000743E1">
        <w:rPr>
          <w:rFonts w:ascii="Times New Roman" w:hAnsi="Times New Roman" w:cs="Times New Roman"/>
          <w:sz w:val="26"/>
          <w:szCs w:val="26"/>
        </w:rPr>
        <w:t> 1. Понимать сущность и социальную значимость своей будущей профессии, проявлять к ней устойчивый интерес.</w:t>
      </w:r>
    </w:p>
    <w:p w:rsidR="003C5149" w:rsidRPr="000743E1" w:rsidRDefault="003C5149"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proofErr w:type="gramStart"/>
      <w:r w:rsidRPr="000743E1">
        <w:rPr>
          <w:rFonts w:ascii="Times New Roman" w:hAnsi="Times New Roman" w:cs="Times New Roman"/>
          <w:sz w:val="26"/>
          <w:szCs w:val="26"/>
        </w:rPr>
        <w:t>ОК</w:t>
      </w:r>
      <w:proofErr w:type="gramEnd"/>
      <w:r w:rsidRPr="000743E1">
        <w:rPr>
          <w:rFonts w:ascii="Times New Roman" w:hAnsi="Times New Roman" w:cs="Times New Roman"/>
          <w:sz w:val="26"/>
          <w:szCs w:val="26"/>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C5149" w:rsidRPr="000743E1" w:rsidRDefault="003C5149"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proofErr w:type="gramStart"/>
      <w:r w:rsidRPr="000743E1">
        <w:rPr>
          <w:rFonts w:ascii="Times New Roman" w:hAnsi="Times New Roman" w:cs="Times New Roman"/>
          <w:sz w:val="26"/>
          <w:szCs w:val="26"/>
        </w:rPr>
        <w:t>ОК</w:t>
      </w:r>
      <w:proofErr w:type="gramEnd"/>
      <w:r w:rsidRPr="000743E1">
        <w:rPr>
          <w:rFonts w:ascii="Times New Roman" w:hAnsi="Times New Roman" w:cs="Times New Roman"/>
          <w:sz w:val="26"/>
          <w:szCs w:val="26"/>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497E" w:rsidRPr="000743E1" w:rsidRDefault="00D7497E"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ОК 05</w:t>
      </w:r>
      <w:proofErr w:type="gramStart"/>
      <w:r w:rsidRPr="000743E1">
        <w:rPr>
          <w:rFonts w:ascii="Times New Roman" w:hAnsi="Times New Roman" w:cs="Times New Roman"/>
          <w:sz w:val="26"/>
          <w:szCs w:val="26"/>
        </w:rPr>
        <w:tab/>
        <w:t>О</w:t>
      </w:r>
      <w:proofErr w:type="gramEnd"/>
      <w:r w:rsidRPr="000743E1">
        <w:rPr>
          <w:rFonts w:ascii="Times New Roman" w:hAnsi="Times New Roman" w:cs="Times New Roman"/>
          <w:sz w:val="26"/>
          <w:szCs w:val="26"/>
        </w:rPr>
        <w:t>существлять устную и письменную коммуникацию на государственном языке с учетом особенностей социального и культурного контекста.</w:t>
      </w:r>
    </w:p>
    <w:p w:rsidR="00D7497E" w:rsidRPr="000743E1" w:rsidRDefault="00D7497E"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ОК 09</w:t>
      </w:r>
      <w:proofErr w:type="gramStart"/>
      <w:r w:rsidRPr="000743E1">
        <w:rPr>
          <w:rFonts w:ascii="Times New Roman" w:hAnsi="Times New Roman" w:cs="Times New Roman"/>
          <w:sz w:val="26"/>
          <w:szCs w:val="26"/>
        </w:rPr>
        <w:tab/>
        <w:t>И</w:t>
      </w:r>
      <w:proofErr w:type="gramEnd"/>
      <w:r w:rsidRPr="000743E1">
        <w:rPr>
          <w:rFonts w:ascii="Times New Roman" w:hAnsi="Times New Roman" w:cs="Times New Roman"/>
          <w:sz w:val="26"/>
          <w:szCs w:val="26"/>
        </w:rPr>
        <w:t>спользовать информационные технологии в профессиональной деятельности</w:t>
      </w:r>
    </w:p>
    <w:p w:rsidR="007C7C0D" w:rsidRPr="000743E1" w:rsidRDefault="007C7C0D" w:rsidP="00D7497E">
      <w:pPr>
        <w:pStyle w:val="aa"/>
        <w:numPr>
          <w:ilvl w:val="0"/>
          <w:numId w:val="30"/>
        </w:numPr>
        <w:tabs>
          <w:tab w:val="clear" w:pos="1021"/>
          <w:tab w:val="num" w:pos="0"/>
          <w:tab w:val="left" w:pos="993"/>
        </w:tabs>
        <w:spacing w:line="276"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7C7C0D" w:rsidRPr="000743E1" w:rsidRDefault="007C7C0D" w:rsidP="00D7497E">
      <w:pPr>
        <w:numPr>
          <w:ilvl w:val="0"/>
          <w:numId w:val="30"/>
        </w:numPr>
        <w:tabs>
          <w:tab w:val="clear" w:pos="1021"/>
          <w:tab w:val="num" w:pos="0"/>
          <w:tab w:val="left" w:pos="993"/>
        </w:tabs>
        <w:spacing w:after="0" w:line="276" w:lineRule="auto"/>
        <w:ind w:left="0" w:firstLine="709"/>
        <w:jc w:val="both"/>
        <w:rPr>
          <w:rFonts w:ascii="Times New Roman" w:hAnsi="Times New Roman"/>
          <w:bCs/>
          <w:sz w:val="26"/>
          <w:szCs w:val="26"/>
        </w:rPr>
      </w:pPr>
      <w:r w:rsidRPr="000743E1">
        <w:rPr>
          <w:rFonts w:ascii="Times New Roman" w:hAnsi="Times New Roman" w:cs="Times New Roman"/>
          <w:sz w:val="26"/>
          <w:szCs w:val="26"/>
        </w:rPr>
        <w:t>ПК 5.1. Собирать исходные данные для разработки проектной документации на информационную систему.</w:t>
      </w:r>
    </w:p>
    <w:p w:rsidR="007C7C0D" w:rsidRPr="000743E1" w:rsidRDefault="007C7C0D" w:rsidP="00D7497E">
      <w:pPr>
        <w:tabs>
          <w:tab w:val="num" w:pos="0"/>
          <w:tab w:val="left" w:pos="993"/>
        </w:tabs>
        <w:spacing w:after="0"/>
        <w:ind w:firstLine="709"/>
        <w:rPr>
          <w:rFonts w:ascii="Times New Roman" w:hAnsi="Times New Roman" w:cs="Times New Roman"/>
          <w:sz w:val="26"/>
          <w:szCs w:val="26"/>
        </w:rPr>
        <w:sectPr w:rsidR="007C7C0D" w:rsidRPr="000743E1" w:rsidSect="000743E1">
          <w:footerReference w:type="default" r:id="rId9"/>
          <w:footerReference w:type="first" r:id="rId10"/>
          <w:pgSz w:w="11906" w:h="16838"/>
          <w:pgMar w:top="1134" w:right="850" w:bottom="1134" w:left="1701" w:header="720" w:footer="708" w:gutter="0"/>
          <w:cols w:space="720"/>
          <w:titlePg/>
          <w:docGrid w:linePitch="360"/>
        </w:sectPr>
      </w:pPr>
    </w:p>
    <w:p w:rsidR="003C5149" w:rsidRPr="000743E1" w:rsidRDefault="003C5149" w:rsidP="0007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6"/>
          <w:szCs w:val="26"/>
        </w:rPr>
      </w:pPr>
      <w:r w:rsidRPr="000743E1">
        <w:rPr>
          <w:rFonts w:ascii="Times New Roman" w:hAnsi="Times New Roman" w:cs="Times New Roman"/>
          <w:sz w:val="26"/>
          <w:szCs w:val="26"/>
        </w:rPr>
        <w:lastRenderedPageBreak/>
        <w:t>2. ТЕМАТИЧЕСКИЙ ПЛАН ВНЕАУДИТОРНОЙ САМОСТОЯТЕЛЬНОЙ РАБОТЫ ОБУЧАЮЩИХСЯ ПО ДИСЦИПЛИНЕ «ЧИСЛЕННЫЕ МЕТОДЫ»</w:t>
      </w:r>
    </w:p>
    <w:tbl>
      <w:tblPr>
        <w:tblW w:w="15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826"/>
        <w:gridCol w:w="1015"/>
        <w:gridCol w:w="6934"/>
        <w:gridCol w:w="11"/>
        <w:gridCol w:w="29"/>
      </w:tblGrid>
      <w:tr w:rsidR="007C7C0D" w:rsidRPr="00872C1E" w:rsidTr="007C7C0D">
        <w:trPr>
          <w:gridAfter w:val="1"/>
          <w:wAfter w:w="29" w:type="dxa"/>
          <w:trHeight w:val="930"/>
        </w:trPr>
        <w:tc>
          <w:tcPr>
            <w:tcW w:w="645" w:type="dxa"/>
          </w:tcPr>
          <w:p w:rsidR="007C7C0D" w:rsidRPr="00DC609B" w:rsidRDefault="00EE737B" w:rsidP="00EE54CB">
            <w:pPr>
              <w:spacing w:after="0"/>
              <w:rPr>
                <w:rFonts w:ascii="Times New Roman" w:hAnsi="Times New Roman" w:cs="Times New Roman"/>
                <w:b/>
                <w:bCs/>
                <w:sz w:val="24"/>
                <w:szCs w:val="24"/>
              </w:rPr>
            </w:pPr>
            <w:r>
              <w:rPr>
                <w:rFonts w:ascii="Times New Roman" w:hAnsi="Times New Roman" w:cs="Times New Roman"/>
                <w:b/>
                <w:bCs/>
                <w:sz w:val="24"/>
                <w:szCs w:val="24"/>
              </w:rPr>
              <w:t>№ п\п</w:t>
            </w:r>
          </w:p>
        </w:tc>
        <w:tc>
          <w:tcPr>
            <w:tcW w:w="6826" w:type="dxa"/>
          </w:tcPr>
          <w:p w:rsidR="007C7C0D" w:rsidRPr="00DC609B" w:rsidRDefault="007C7C0D" w:rsidP="00EE54CB">
            <w:pPr>
              <w:spacing w:after="0"/>
              <w:jc w:val="center"/>
              <w:rPr>
                <w:rFonts w:ascii="Times New Roman" w:hAnsi="Times New Roman" w:cs="Times New Roman"/>
                <w:bCs/>
                <w:sz w:val="24"/>
                <w:szCs w:val="24"/>
              </w:rPr>
            </w:pPr>
            <w:r w:rsidRPr="00DC609B">
              <w:rPr>
                <w:rFonts w:ascii="Times New Roman" w:hAnsi="Times New Roman" w:cs="Times New Roman"/>
                <w:sz w:val="24"/>
                <w:szCs w:val="24"/>
              </w:rPr>
              <w:t>Наименование разделов и тем</w:t>
            </w:r>
          </w:p>
        </w:tc>
        <w:tc>
          <w:tcPr>
            <w:tcW w:w="1015" w:type="dxa"/>
          </w:tcPr>
          <w:p w:rsidR="007C7C0D" w:rsidRPr="00DC609B" w:rsidRDefault="007C7C0D" w:rsidP="00EE54CB">
            <w:pPr>
              <w:spacing w:after="0"/>
              <w:jc w:val="center"/>
              <w:rPr>
                <w:rFonts w:ascii="Times New Roman" w:eastAsia="Times New Roman" w:hAnsi="Times New Roman" w:cs="Times New Roman"/>
                <w:bCs/>
                <w:sz w:val="24"/>
                <w:szCs w:val="24"/>
              </w:rPr>
            </w:pPr>
            <w:r w:rsidRPr="00DC609B">
              <w:rPr>
                <w:rFonts w:ascii="Times New Roman" w:eastAsia="Times New Roman" w:hAnsi="Times New Roman" w:cs="Times New Roman"/>
                <w:bCs/>
                <w:sz w:val="24"/>
                <w:szCs w:val="24"/>
              </w:rPr>
              <w:t>Объем часов</w:t>
            </w:r>
          </w:p>
        </w:tc>
        <w:tc>
          <w:tcPr>
            <w:tcW w:w="6945" w:type="dxa"/>
            <w:gridSpan w:val="2"/>
          </w:tcPr>
          <w:p w:rsidR="007C7C0D" w:rsidRPr="00DC609B" w:rsidRDefault="007C7C0D" w:rsidP="00EE54CB">
            <w:pPr>
              <w:spacing w:after="0"/>
              <w:jc w:val="center"/>
              <w:rPr>
                <w:rFonts w:ascii="Times New Roman" w:eastAsia="Times New Roman" w:hAnsi="Times New Roman" w:cs="Times New Roman"/>
                <w:bCs/>
                <w:sz w:val="24"/>
                <w:szCs w:val="24"/>
              </w:rPr>
            </w:pPr>
            <w:r w:rsidRPr="00DC609B">
              <w:rPr>
                <w:rFonts w:ascii="Times New Roman" w:hAnsi="Times New Roman" w:cs="Times New Roman"/>
                <w:sz w:val="24"/>
                <w:szCs w:val="24"/>
              </w:rPr>
              <w:t>Содержание самостоятельной работы обучающихся</w:t>
            </w:r>
          </w:p>
        </w:tc>
      </w:tr>
      <w:tr w:rsidR="007C7C0D" w:rsidRPr="00872C1E" w:rsidTr="007C7C0D">
        <w:trPr>
          <w:gridAfter w:val="1"/>
          <w:wAfter w:w="29" w:type="dxa"/>
          <w:trHeight w:val="559"/>
        </w:trPr>
        <w:tc>
          <w:tcPr>
            <w:tcW w:w="645" w:type="dxa"/>
          </w:tcPr>
          <w:p w:rsidR="007C7C0D" w:rsidRPr="00DC609B" w:rsidRDefault="007C7C0D" w:rsidP="00EE54CB">
            <w:pPr>
              <w:spacing w:after="0"/>
              <w:rPr>
                <w:rFonts w:ascii="Times New Roman" w:eastAsia="Times New Roman" w:hAnsi="Times New Roman" w:cs="Times New Roman"/>
                <w:bCs/>
                <w:sz w:val="24"/>
                <w:szCs w:val="24"/>
              </w:rPr>
            </w:pPr>
          </w:p>
        </w:tc>
        <w:tc>
          <w:tcPr>
            <w:tcW w:w="6826" w:type="dxa"/>
          </w:tcPr>
          <w:p w:rsidR="007C7C0D" w:rsidRPr="00EE737B" w:rsidRDefault="007C7C0D" w:rsidP="00EE54CB">
            <w:pPr>
              <w:spacing w:after="0"/>
              <w:rPr>
                <w:rFonts w:ascii="Times New Roman" w:hAnsi="Times New Roman" w:cs="Times New Roman"/>
                <w:sz w:val="24"/>
                <w:szCs w:val="24"/>
              </w:rPr>
            </w:pPr>
            <w:r w:rsidRPr="00EE737B">
              <w:rPr>
                <w:rFonts w:ascii="Times New Roman" w:hAnsi="Times New Roman"/>
                <w:sz w:val="24"/>
                <w:szCs w:val="24"/>
              </w:rPr>
              <w:t xml:space="preserve">Тема 1. </w:t>
            </w:r>
            <w:r w:rsidRPr="00EE737B">
              <w:rPr>
                <w:rFonts w:ascii="Times New Roman" w:hAnsi="Times New Roman"/>
                <w:bCs/>
                <w:sz w:val="24"/>
                <w:szCs w:val="24"/>
              </w:rPr>
              <w:t>Элементы теории погрешностей</w:t>
            </w:r>
          </w:p>
        </w:tc>
        <w:tc>
          <w:tcPr>
            <w:tcW w:w="1015" w:type="dxa"/>
            <w:vAlign w:val="center"/>
          </w:tcPr>
          <w:p w:rsidR="007C7C0D" w:rsidRPr="00650C6F" w:rsidRDefault="00650C6F" w:rsidP="00EE54CB">
            <w:pPr>
              <w:spacing w:after="0"/>
              <w:jc w:val="center"/>
              <w:rPr>
                <w:rFonts w:ascii="Times New Roman" w:hAnsi="Times New Roman" w:cs="Times New Roman"/>
                <w:bCs/>
                <w:sz w:val="24"/>
                <w:szCs w:val="24"/>
              </w:rPr>
            </w:pPr>
            <w:r w:rsidRPr="00650C6F">
              <w:rPr>
                <w:rFonts w:ascii="Times New Roman" w:hAnsi="Times New Roman" w:cs="Times New Roman"/>
                <w:bCs/>
                <w:sz w:val="24"/>
                <w:szCs w:val="24"/>
              </w:rPr>
              <w:t>2</w:t>
            </w:r>
          </w:p>
        </w:tc>
        <w:tc>
          <w:tcPr>
            <w:tcW w:w="6945" w:type="dxa"/>
            <w:gridSpan w:val="2"/>
            <w:shd w:val="clear" w:color="auto" w:fill="FFFFFF"/>
            <w:vAlign w:val="center"/>
          </w:tcPr>
          <w:p w:rsidR="007C7C0D" w:rsidRPr="00EE737B" w:rsidRDefault="00650C6F" w:rsidP="00EE54CB">
            <w:pPr>
              <w:spacing w:after="0"/>
              <w:jc w:val="center"/>
              <w:rPr>
                <w:rFonts w:ascii="Times New Roman" w:hAnsi="Times New Roman" w:cs="Times New Roman"/>
                <w:bCs/>
                <w:sz w:val="24"/>
                <w:szCs w:val="24"/>
              </w:rPr>
            </w:pPr>
            <w:r>
              <w:rPr>
                <w:rFonts w:ascii="Times New Roman" w:hAnsi="Times New Roman" w:cs="Times New Roman"/>
                <w:bCs/>
                <w:sz w:val="24"/>
                <w:szCs w:val="24"/>
              </w:rPr>
              <w:t>Решение задач</w:t>
            </w:r>
          </w:p>
        </w:tc>
      </w:tr>
      <w:tr w:rsidR="007C7C0D" w:rsidRPr="00872C1E" w:rsidTr="007C7C0D">
        <w:trPr>
          <w:gridAfter w:val="1"/>
          <w:wAfter w:w="29" w:type="dxa"/>
          <w:trHeight w:val="477"/>
        </w:trPr>
        <w:tc>
          <w:tcPr>
            <w:tcW w:w="645" w:type="dxa"/>
          </w:tcPr>
          <w:p w:rsidR="007C7C0D" w:rsidRPr="00DC609B" w:rsidRDefault="007C7C0D" w:rsidP="00EE54CB">
            <w:pPr>
              <w:spacing w:after="0"/>
              <w:rPr>
                <w:rFonts w:ascii="Times New Roman" w:eastAsia="Times New Roman" w:hAnsi="Times New Roman" w:cs="Times New Roman"/>
                <w:bCs/>
                <w:sz w:val="24"/>
                <w:szCs w:val="24"/>
              </w:rPr>
            </w:pPr>
          </w:p>
        </w:tc>
        <w:tc>
          <w:tcPr>
            <w:tcW w:w="6826" w:type="dxa"/>
          </w:tcPr>
          <w:p w:rsidR="007C7C0D" w:rsidRPr="00EE737B" w:rsidRDefault="00EE737B" w:rsidP="00EE54CB">
            <w:pPr>
              <w:spacing w:after="0"/>
              <w:rPr>
                <w:rFonts w:ascii="Times New Roman" w:hAnsi="Times New Roman" w:cs="Times New Roman"/>
                <w:sz w:val="24"/>
                <w:szCs w:val="24"/>
              </w:rPr>
            </w:pPr>
            <w:r w:rsidRPr="00EE737B">
              <w:rPr>
                <w:rFonts w:ascii="Times New Roman" w:hAnsi="Times New Roman"/>
                <w:sz w:val="24"/>
                <w:szCs w:val="24"/>
              </w:rPr>
              <w:t xml:space="preserve">Тема 2. </w:t>
            </w:r>
            <w:r w:rsidRPr="00EE737B">
              <w:rPr>
                <w:rFonts w:ascii="Times New Roman" w:hAnsi="Times New Roman"/>
                <w:bCs/>
                <w:sz w:val="24"/>
                <w:szCs w:val="24"/>
              </w:rPr>
              <w:t>Приближённые решения алгебраических и трансцендентных уравнений</w:t>
            </w:r>
          </w:p>
        </w:tc>
        <w:tc>
          <w:tcPr>
            <w:tcW w:w="1015" w:type="dxa"/>
          </w:tcPr>
          <w:p w:rsidR="007C7C0D" w:rsidRPr="00650C6F" w:rsidRDefault="00650C6F" w:rsidP="00EE54CB">
            <w:pPr>
              <w:spacing w:after="0"/>
              <w:jc w:val="center"/>
              <w:rPr>
                <w:rFonts w:ascii="Times New Roman" w:hAnsi="Times New Roman" w:cs="Times New Roman"/>
                <w:bCs/>
                <w:sz w:val="24"/>
                <w:szCs w:val="24"/>
              </w:rPr>
            </w:pPr>
            <w:r w:rsidRPr="00650C6F">
              <w:rPr>
                <w:rFonts w:ascii="Times New Roman" w:hAnsi="Times New Roman" w:cs="Times New Roman"/>
                <w:bCs/>
                <w:sz w:val="24"/>
                <w:szCs w:val="24"/>
              </w:rPr>
              <w:t>3</w:t>
            </w:r>
          </w:p>
        </w:tc>
        <w:tc>
          <w:tcPr>
            <w:tcW w:w="6945" w:type="dxa"/>
            <w:gridSpan w:val="2"/>
            <w:shd w:val="clear" w:color="auto" w:fill="FFFFFF"/>
          </w:tcPr>
          <w:p w:rsidR="007C7C0D" w:rsidRPr="00EE737B" w:rsidRDefault="00EE737B" w:rsidP="00EE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sz w:val="24"/>
                <w:szCs w:val="24"/>
              </w:rPr>
            </w:pPr>
            <w:r w:rsidRPr="00D51623">
              <w:rPr>
                <w:rFonts w:ascii="Times New Roman" w:hAnsi="Times New Roman" w:cs="Times New Roman"/>
                <w:sz w:val="20"/>
                <w:szCs w:val="20"/>
              </w:rPr>
              <w:t>Программа для решения алгебраических и трансцендентных уравнений по заданным коэффициентам</w:t>
            </w:r>
          </w:p>
        </w:tc>
      </w:tr>
      <w:tr w:rsidR="007C7C0D" w:rsidRPr="00872C1E" w:rsidTr="007C7C0D">
        <w:trPr>
          <w:gridAfter w:val="2"/>
          <w:wAfter w:w="40" w:type="dxa"/>
          <w:trHeight w:val="462"/>
        </w:trPr>
        <w:tc>
          <w:tcPr>
            <w:tcW w:w="645" w:type="dxa"/>
          </w:tcPr>
          <w:p w:rsidR="007C7C0D" w:rsidRPr="00DC609B" w:rsidRDefault="007C7C0D" w:rsidP="00EE54CB">
            <w:pPr>
              <w:spacing w:after="0"/>
              <w:rPr>
                <w:rFonts w:ascii="Times New Roman" w:eastAsia="Times New Roman" w:hAnsi="Times New Roman" w:cs="Times New Roman"/>
                <w:bCs/>
                <w:sz w:val="24"/>
                <w:szCs w:val="24"/>
              </w:rPr>
            </w:pPr>
          </w:p>
        </w:tc>
        <w:tc>
          <w:tcPr>
            <w:tcW w:w="6826" w:type="dxa"/>
          </w:tcPr>
          <w:p w:rsidR="007C7C0D" w:rsidRPr="00EE737B" w:rsidRDefault="00EE737B" w:rsidP="00EE54CB">
            <w:pPr>
              <w:spacing w:after="0"/>
              <w:rPr>
                <w:rFonts w:ascii="Times New Roman" w:eastAsia="Times New Roman" w:hAnsi="Times New Roman" w:cs="Times New Roman"/>
                <w:bCs/>
                <w:sz w:val="24"/>
                <w:szCs w:val="24"/>
              </w:rPr>
            </w:pPr>
            <w:r w:rsidRPr="00EE737B">
              <w:rPr>
                <w:rFonts w:ascii="Times New Roman" w:hAnsi="Times New Roman"/>
                <w:bCs/>
                <w:sz w:val="24"/>
                <w:szCs w:val="24"/>
              </w:rPr>
              <w:t>Тема 3. Решение систем линейных алгебраических уравнений</w:t>
            </w:r>
          </w:p>
        </w:tc>
        <w:tc>
          <w:tcPr>
            <w:tcW w:w="1015" w:type="dxa"/>
            <w:vAlign w:val="center"/>
          </w:tcPr>
          <w:p w:rsidR="007C7C0D" w:rsidRPr="000743E1" w:rsidRDefault="00650C6F" w:rsidP="00EE54CB">
            <w:pPr>
              <w:spacing w:after="0"/>
              <w:jc w:val="center"/>
              <w:rPr>
                <w:rFonts w:ascii="Times New Roman" w:eastAsia="PMingLiU" w:hAnsi="Times New Roman" w:cs="Times New Roman"/>
                <w:bCs/>
                <w:iCs/>
                <w:sz w:val="24"/>
                <w:szCs w:val="24"/>
                <w:highlight w:val="lightGray"/>
              </w:rPr>
            </w:pPr>
            <w:r w:rsidRPr="000743E1">
              <w:rPr>
                <w:rFonts w:ascii="Times New Roman" w:eastAsia="PMingLiU" w:hAnsi="Times New Roman" w:cs="Times New Roman"/>
                <w:bCs/>
                <w:iCs/>
                <w:sz w:val="24"/>
                <w:szCs w:val="24"/>
                <w:highlight w:val="lightGray"/>
              </w:rPr>
              <w:t>3</w:t>
            </w:r>
          </w:p>
        </w:tc>
        <w:tc>
          <w:tcPr>
            <w:tcW w:w="6934" w:type="dxa"/>
            <w:vAlign w:val="center"/>
          </w:tcPr>
          <w:p w:rsidR="00EE737B" w:rsidRPr="00D51623" w:rsidRDefault="00EE737B" w:rsidP="00EE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sz w:val="20"/>
                <w:szCs w:val="20"/>
              </w:rPr>
            </w:pPr>
            <w:r w:rsidRPr="00D51623">
              <w:rPr>
                <w:rFonts w:ascii="Times New Roman" w:hAnsi="Times New Roman" w:cs="Times New Roman"/>
                <w:sz w:val="20"/>
                <w:szCs w:val="20"/>
              </w:rPr>
              <w:t>Программа для решения систем линейных уравнений методом Гаусса.</w:t>
            </w:r>
          </w:p>
          <w:p w:rsidR="007C7C0D" w:rsidRPr="00EE737B" w:rsidRDefault="007C7C0D" w:rsidP="00EE54CB">
            <w:pPr>
              <w:spacing w:after="0" w:line="276" w:lineRule="auto"/>
              <w:jc w:val="center"/>
              <w:rPr>
                <w:rFonts w:ascii="Times New Roman" w:eastAsia="PMingLiU" w:hAnsi="Times New Roman" w:cs="Times New Roman"/>
                <w:bCs/>
                <w:i/>
                <w:iCs/>
                <w:sz w:val="24"/>
                <w:szCs w:val="24"/>
              </w:rPr>
            </w:pPr>
          </w:p>
        </w:tc>
      </w:tr>
      <w:tr w:rsidR="007C7C0D" w:rsidRPr="00872C1E" w:rsidTr="007C7C0D">
        <w:trPr>
          <w:gridAfter w:val="2"/>
          <w:wAfter w:w="40" w:type="dxa"/>
          <w:trHeight w:val="749"/>
        </w:trPr>
        <w:tc>
          <w:tcPr>
            <w:tcW w:w="645" w:type="dxa"/>
          </w:tcPr>
          <w:p w:rsidR="007C7C0D" w:rsidRPr="00DC609B" w:rsidRDefault="007C7C0D" w:rsidP="00EE54CB">
            <w:pPr>
              <w:spacing w:after="0"/>
              <w:rPr>
                <w:rFonts w:ascii="Times New Roman" w:eastAsia="Times New Roman" w:hAnsi="Times New Roman" w:cs="Times New Roman"/>
                <w:b/>
                <w:bCs/>
                <w:sz w:val="24"/>
                <w:szCs w:val="24"/>
              </w:rPr>
            </w:pPr>
          </w:p>
        </w:tc>
        <w:tc>
          <w:tcPr>
            <w:tcW w:w="6826" w:type="dxa"/>
          </w:tcPr>
          <w:p w:rsidR="007C7C0D" w:rsidRPr="00EE737B" w:rsidRDefault="00EE737B" w:rsidP="00EE54CB">
            <w:pPr>
              <w:spacing w:after="0"/>
              <w:rPr>
                <w:rFonts w:ascii="Times New Roman" w:eastAsia="PMingLiU" w:hAnsi="Times New Roman" w:cs="Times New Roman"/>
                <w:bCs/>
                <w:i/>
                <w:iCs/>
                <w:sz w:val="24"/>
                <w:szCs w:val="24"/>
              </w:rPr>
            </w:pPr>
            <w:r w:rsidRPr="00EE737B">
              <w:rPr>
                <w:rFonts w:ascii="Times New Roman" w:hAnsi="Times New Roman"/>
                <w:bCs/>
                <w:sz w:val="24"/>
                <w:szCs w:val="24"/>
              </w:rPr>
              <w:t>Тема 4.</w:t>
            </w:r>
            <w:r w:rsidRPr="00EE737B">
              <w:rPr>
                <w:rFonts w:ascii="Times New Roman" w:hAnsi="Times New Roman"/>
                <w:sz w:val="24"/>
                <w:szCs w:val="24"/>
              </w:rPr>
              <w:t xml:space="preserve"> Интерполирование и экстраполирование функций</w:t>
            </w:r>
          </w:p>
        </w:tc>
        <w:tc>
          <w:tcPr>
            <w:tcW w:w="1015" w:type="dxa"/>
            <w:vAlign w:val="center"/>
          </w:tcPr>
          <w:p w:rsidR="007C7C0D" w:rsidRPr="00650C6F" w:rsidRDefault="00650C6F" w:rsidP="00EE54CB">
            <w:pPr>
              <w:spacing w:after="0"/>
              <w:jc w:val="center"/>
              <w:rPr>
                <w:rFonts w:ascii="Times New Roman" w:eastAsia="PMingLiU" w:hAnsi="Times New Roman" w:cs="Times New Roman"/>
                <w:sz w:val="24"/>
                <w:szCs w:val="24"/>
              </w:rPr>
            </w:pPr>
            <w:r w:rsidRPr="00650C6F">
              <w:rPr>
                <w:rFonts w:ascii="Times New Roman" w:eastAsia="PMingLiU" w:hAnsi="Times New Roman" w:cs="Times New Roman"/>
                <w:sz w:val="24"/>
                <w:szCs w:val="24"/>
              </w:rPr>
              <w:t>3</w:t>
            </w:r>
          </w:p>
        </w:tc>
        <w:tc>
          <w:tcPr>
            <w:tcW w:w="6934" w:type="dxa"/>
            <w:vAlign w:val="center"/>
          </w:tcPr>
          <w:p w:rsidR="007C7C0D" w:rsidRPr="00EE737B" w:rsidRDefault="00EE737B" w:rsidP="00EE54CB">
            <w:pPr>
              <w:spacing w:after="0" w:line="276" w:lineRule="auto"/>
              <w:jc w:val="center"/>
              <w:rPr>
                <w:rFonts w:ascii="Times New Roman" w:eastAsia="PMingLiU" w:hAnsi="Times New Roman" w:cs="Times New Roman"/>
                <w:bCs/>
                <w:i/>
                <w:iCs/>
                <w:sz w:val="24"/>
                <w:szCs w:val="24"/>
              </w:rPr>
            </w:pPr>
            <w:r w:rsidRPr="00D51623">
              <w:rPr>
                <w:rFonts w:ascii="Times New Roman" w:hAnsi="Times New Roman" w:cs="Times New Roman"/>
                <w:sz w:val="20"/>
                <w:szCs w:val="20"/>
              </w:rPr>
              <w:t>Программа для интерполирования функций, оценка точности</w:t>
            </w:r>
          </w:p>
        </w:tc>
      </w:tr>
      <w:tr w:rsidR="00EE737B" w:rsidRPr="00872C1E" w:rsidTr="00497707">
        <w:trPr>
          <w:gridAfter w:val="2"/>
          <w:wAfter w:w="40" w:type="dxa"/>
          <w:trHeight w:val="807"/>
        </w:trPr>
        <w:tc>
          <w:tcPr>
            <w:tcW w:w="645" w:type="dxa"/>
          </w:tcPr>
          <w:p w:rsidR="00EE737B" w:rsidRPr="00DC609B" w:rsidRDefault="00EE737B" w:rsidP="00EE54CB">
            <w:pPr>
              <w:spacing w:after="0"/>
              <w:rPr>
                <w:rFonts w:ascii="Times New Roman" w:eastAsia="Times New Roman" w:hAnsi="Times New Roman" w:cs="Times New Roman"/>
                <w:b/>
                <w:bCs/>
                <w:sz w:val="24"/>
                <w:szCs w:val="24"/>
              </w:rPr>
            </w:pPr>
          </w:p>
        </w:tc>
        <w:tc>
          <w:tcPr>
            <w:tcW w:w="6826" w:type="dxa"/>
          </w:tcPr>
          <w:p w:rsidR="00EE737B" w:rsidRPr="00EE737B" w:rsidRDefault="00EE737B" w:rsidP="00EE54CB">
            <w:pPr>
              <w:spacing w:after="0"/>
              <w:rPr>
                <w:rFonts w:ascii="Times New Roman" w:eastAsia="PMingLiU" w:hAnsi="Times New Roman" w:cs="Times New Roman"/>
                <w:bCs/>
                <w:i/>
                <w:iCs/>
                <w:sz w:val="24"/>
                <w:szCs w:val="24"/>
              </w:rPr>
            </w:pPr>
            <w:r w:rsidRPr="00EE737B">
              <w:rPr>
                <w:rFonts w:ascii="Times New Roman" w:hAnsi="Times New Roman"/>
                <w:bCs/>
                <w:sz w:val="24"/>
                <w:szCs w:val="24"/>
              </w:rPr>
              <w:t xml:space="preserve">Тема 5. </w:t>
            </w:r>
            <w:r w:rsidRPr="00EE737B">
              <w:rPr>
                <w:rFonts w:ascii="Times New Roman" w:hAnsi="Times New Roman"/>
                <w:sz w:val="24"/>
                <w:szCs w:val="24"/>
              </w:rPr>
              <w:t>Численное интегрирование</w:t>
            </w:r>
          </w:p>
        </w:tc>
        <w:tc>
          <w:tcPr>
            <w:tcW w:w="1015" w:type="dxa"/>
            <w:vAlign w:val="center"/>
          </w:tcPr>
          <w:p w:rsidR="00EE737B" w:rsidRPr="00650C6F" w:rsidRDefault="00650C6F" w:rsidP="00EE54CB">
            <w:pPr>
              <w:spacing w:after="0"/>
              <w:jc w:val="center"/>
              <w:rPr>
                <w:rFonts w:ascii="Times New Roman" w:eastAsia="PMingLiU" w:hAnsi="Times New Roman" w:cs="Times New Roman"/>
                <w:sz w:val="24"/>
                <w:szCs w:val="24"/>
              </w:rPr>
            </w:pPr>
            <w:r w:rsidRPr="00650C6F">
              <w:rPr>
                <w:rFonts w:ascii="Times New Roman" w:eastAsia="PMingLiU" w:hAnsi="Times New Roman" w:cs="Times New Roman"/>
                <w:sz w:val="24"/>
                <w:szCs w:val="24"/>
              </w:rPr>
              <w:t>3</w:t>
            </w:r>
          </w:p>
        </w:tc>
        <w:tc>
          <w:tcPr>
            <w:tcW w:w="6934" w:type="dxa"/>
            <w:vAlign w:val="center"/>
          </w:tcPr>
          <w:p w:rsidR="00EE737B" w:rsidRPr="00EE737B" w:rsidRDefault="00EE737B" w:rsidP="00EE54CB">
            <w:pPr>
              <w:spacing w:after="0" w:line="276" w:lineRule="auto"/>
              <w:jc w:val="center"/>
              <w:rPr>
                <w:rFonts w:ascii="Times New Roman" w:eastAsia="PMingLiU" w:hAnsi="Times New Roman" w:cs="Times New Roman"/>
                <w:i/>
                <w:iCs/>
                <w:sz w:val="24"/>
                <w:szCs w:val="24"/>
              </w:rPr>
            </w:pPr>
            <w:r w:rsidRPr="00D51623">
              <w:rPr>
                <w:rFonts w:ascii="Times New Roman" w:hAnsi="Times New Roman" w:cs="Times New Roman"/>
                <w:sz w:val="20"/>
                <w:szCs w:val="20"/>
              </w:rPr>
              <w:t>Программа для вычисления интегралов</w:t>
            </w:r>
          </w:p>
        </w:tc>
      </w:tr>
      <w:tr w:rsidR="007C7C0D" w:rsidRPr="00872C1E" w:rsidTr="007C7C0D">
        <w:trPr>
          <w:gridAfter w:val="2"/>
          <w:wAfter w:w="40" w:type="dxa"/>
          <w:trHeight w:val="805"/>
        </w:trPr>
        <w:tc>
          <w:tcPr>
            <w:tcW w:w="645" w:type="dxa"/>
          </w:tcPr>
          <w:p w:rsidR="007C7C0D" w:rsidRPr="00DC609B" w:rsidRDefault="007C7C0D" w:rsidP="00EE54CB">
            <w:pPr>
              <w:autoSpaceDE w:val="0"/>
              <w:autoSpaceDN w:val="0"/>
              <w:adjustRightInd w:val="0"/>
              <w:spacing w:after="0"/>
              <w:ind w:left="-24" w:right="-94"/>
              <w:rPr>
                <w:rFonts w:ascii="Times New Roman" w:eastAsia="Times New Roman" w:hAnsi="Times New Roman" w:cs="Times New Roman"/>
                <w:b/>
                <w:bCs/>
                <w:sz w:val="24"/>
                <w:szCs w:val="24"/>
              </w:rPr>
            </w:pPr>
          </w:p>
        </w:tc>
        <w:tc>
          <w:tcPr>
            <w:tcW w:w="6826" w:type="dxa"/>
          </w:tcPr>
          <w:p w:rsidR="00EE737B" w:rsidRPr="00EE737B" w:rsidRDefault="00EE737B" w:rsidP="00EE54CB">
            <w:pPr>
              <w:spacing w:after="0"/>
              <w:rPr>
                <w:rFonts w:ascii="Times New Roman" w:eastAsia="PMingLiU" w:hAnsi="Times New Roman" w:cs="Times New Roman"/>
                <w:bCs/>
                <w:i/>
                <w:iCs/>
                <w:sz w:val="24"/>
                <w:szCs w:val="24"/>
              </w:rPr>
            </w:pPr>
            <w:r w:rsidRPr="00EE737B">
              <w:rPr>
                <w:rFonts w:ascii="Times New Roman" w:hAnsi="Times New Roman"/>
                <w:bCs/>
                <w:sz w:val="24"/>
                <w:szCs w:val="24"/>
              </w:rPr>
              <w:t>Тема 6. Численное решение обыкновенных дифференциальных уравнений</w:t>
            </w:r>
          </w:p>
          <w:p w:rsidR="007C7C0D" w:rsidRPr="00EE737B" w:rsidRDefault="007C7C0D" w:rsidP="00EE737B">
            <w:pPr>
              <w:rPr>
                <w:rFonts w:ascii="Times New Roman" w:eastAsia="PMingLiU" w:hAnsi="Times New Roman" w:cs="Times New Roman"/>
                <w:sz w:val="24"/>
                <w:szCs w:val="24"/>
              </w:rPr>
            </w:pPr>
          </w:p>
        </w:tc>
        <w:tc>
          <w:tcPr>
            <w:tcW w:w="1015" w:type="dxa"/>
            <w:vAlign w:val="center"/>
          </w:tcPr>
          <w:p w:rsidR="007C7C0D" w:rsidRPr="00650C6F" w:rsidRDefault="00650C6F" w:rsidP="00EE54CB">
            <w:pPr>
              <w:spacing w:after="0" w:line="276" w:lineRule="auto"/>
              <w:jc w:val="center"/>
              <w:rPr>
                <w:rFonts w:ascii="Times New Roman" w:eastAsia="PMingLiU" w:hAnsi="Times New Roman" w:cs="Times New Roman"/>
                <w:iCs/>
                <w:sz w:val="24"/>
                <w:szCs w:val="24"/>
              </w:rPr>
            </w:pPr>
            <w:r w:rsidRPr="00650C6F">
              <w:rPr>
                <w:rFonts w:ascii="Times New Roman" w:eastAsia="PMingLiU" w:hAnsi="Times New Roman" w:cs="Times New Roman"/>
                <w:iCs/>
                <w:sz w:val="24"/>
                <w:szCs w:val="24"/>
              </w:rPr>
              <w:t>3</w:t>
            </w:r>
          </w:p>
        </w:tc>
        <w:tc>
          <w:tcPr>
            <w:tcW w:w="6934" w:type="dxa"/>
            <w:vAlign w:val="center"/>
          </w:tcPr>
          <w:p w:rsidR="007C7C0D" w:rsidRPr="00EE737B" w:rsidRDefault="00EE737B" w:rsidP="00EE54CB">
            <w:pPr>
              <w:spacing w:after="0" w:line="276" w:lineRule="auto"/>
              <w:jc w:val="center"/>
              <w:rPr>
                <w:rFonts w:ascii="Times New Roman" w:eastAsia="PMingLiU" w:hAnsi="Times New Roman" w:cs="Times New Roman"/>
                <w:i/>
                <w:iCs/>
                <w:sz w:val="24"/>
                <w:szCs w:val="24"/>
              </w:rPr>
            </w:pPr>
            <w:r w:rsidRPr="00D51623">
              <w:rPr>
                <w:rFonts w:ascii="Times New Roman" w:hAnsi="Times New Roman" w:cs="Times New Roman"/>
                <w:sz w:val="20"/>
                <w:szCs w:val="20"/>
              </w:rPr>
              <w:t>Программа для решения обыкновенного дифференциального уравнения</w:t>
            </w:r>
          </w:p>
        </w:tc>
      </w:tr>
      <w:tr w:rsidR="00EE737B" w:rsidRPr="00872C1E" w:rsidTr="007C7C0D">
        <w:trPr>
          <w:gridAfter w:val="2"/>
          <w:wAfter w:w="40" w:type="dxa"/>
          <w:trHeight w:val="805"/>
        </w:trPr>
        <w:tc>
          <w:tcPr>
            <w:tcW w:w="645" w:type="dxa"/>
          </w:tcPr>
          <w:p w:rsidR="00EE737B" w:rsidRPr="00DC609B" w:rsidRDefault="00EE737B" w:rsidP="00EE54CB">
            <w:pPr>
              <w:autoSpaceDE w:val="0"/>
              <w:autoSpaceDN w:val="0"/>
              <w:adjustRightInd w:val="0"/>
              <w:spacing w:after="0"/>
              <w:ind w:left="-24" w:right="-94"/>
              <w:rPr>
                <w:rFonts w:ascii="Times New Roman" w:eastAsia="Times New Roman" w:hAnsi="Times New Roman" w:cs="Times New Roman"/>
                <w:b/>
                <w:bCs/>
                <w:sz w:val="24"/>
                <w:szCs w:val="24"/>
              </w:rPr>
            </w:pPr>
          </w:p>
        </w:tc>
        <w:tc>
          <w:tcPr>
            <w:tcW w:w="6826" w:type="dxa"/>
          </w:tcPr>
          <w:p w:rsidR="00EE737B" w:rsidRPr="00EE737B" w:rsidRDefault="00EE737B" w:rsidP="00EE737B">
            <w:pPr>
              <w:spacing w:after="0"/>
              <w:rPr>
                <w:rFonts w:ascii="Times New Roman" w:hAnsi="Times New Roman"/>
                <w:bCs/>
                <w:sz w:val="24"/>
                <w:szCs w:val="24"/>
              </w:rPr>
            </w:pPr>
            <w:r w:rsidRPr="00EE737B">
              <w:rPr>
                <w:rFonts w:ascii="Times New Roman" w:hAnsi="Times New Roman"/>
                <w:bCs/>
                <w:sz w:val="24"/>
                <w:szCs w:val="24"/>
              </w:rPr>
              <w:t xml:space="preserve">Тема </w:t>
            </w:r>
            <w:r>
              <w:rPr>
                <w:rFonts w:ascii="Times New Roman" w:hAnsi="Times New Roman"/>
                <w:bCs/>
                <w:sz w:val="24"/>
                <w:szCs w:val="24"/>
              </w:rPr>
              <w:t>7</w:t>
            </w:r>
            <w:r w:rsidRPr="00EE737B">
              <w:rPr>
                <w:rFonts w:ascii="Times New Roman" w:hAnsi="Times New Roman"/>
                <w:bCs/>
                <w:sz w:val="24"/>
                <w:szCs w:val="24"/>
              </w:rPr>
              <w:t xml:space="preserve">. </w:t>
            </w:r>
            <w:r w:rsidRPr="00EE737B">
              <w:rPr>
                <w:rFonts w:ascii="Times New Roman" w:hAnsi="Times New Roman" w:cs="Times New Roman"/>
                <w:bCs/>
                <w:sz w:val="20"/>
                <w:szCs w:val="20"/>
              </w:rPr>
              <w:t>Численное решение задач оптимизации</w:t>
            </w:r>
          </w:p>
        </w:tc>
        <w:tc>
          <w:tcPr>
            <w:tcW w:w="1015" w:type="dxa"/>
            <w:vAlign w:val="center"/>
          </w:tcPr>
          <w:p w:rsidR="00EE737B" w:rsidRPr="00650C6F" w:rsidRDefault="00650C6F" w:rsidP="00EE54CB">
            <w:pPr>
              <w:spacing w:after="0" w:line="276" w:lineRule="auto"/>
              <w:jc w:val="center"/>
              <w:rPr>
                <w:rFonts w:ascii="Times New Roman" w:eastAsia="PMingLiU" w:hAnsi="Times New Roman" w:cs="Times New Roman"/>
                <w:sz w:val="24"/>
                <w:szCs w:val="24"/>
              </w:rPr>
            </w:pPr>
            <w:r w:rsidRPr="00650C6F">
              <w:rPr>
                <w:rFonts w:ascii="Times New Roman" w:eastAsia="PMingLiU" w:hAnsi="Times New Roman" w:cs="Times New Roman"/>
                <w:sz w:val="24"/>
                <w:szCs w:val="24"/>
              </w:rPr>
              <w:t>2</w:t>
            </w:r>
          </w:p>
        </w:tc>
        <w:tc>
          <w:tcPr>
            <w:tcW w:w="6934" w:type="dxa"/>
            <w:vAlign w:val="center"/>
          </w:tcPr>
          <w:p w:rsidR="00EE737B" w:rsidRPr="00D51623" w:rsidRDefault="00EE737B" w:rsidP="00EE54CB">
            <w:pPr>
              <w:spacing w:after="0" w:line="276" w:lineRule="auto"/>
              <w:jc w:val="center"/>
              <w:rPr>
                <w:rFonts w:ascii="Times New Roman" w:hAnsi="Times New Roman" w:cs="Times New Roman"/>
                <w:sz w:val="20"/>
                <w:szCs w:val="20"/>
              </w:rPr>
            </w:pPr>
            <w:r w:rsidRPr="00D51623">
              <w:rPr>
                <w:rFonts w:ascii="Times New Roman" w:hAnsi="Times New Roman" w:cs="Times New Roman"/>
                <w:sz w:val="20"/>
                <w:szCs w:val="20"/>
              </w:rPr>
              <w:t>Программа для нахождения экстремумов функций одной переменной приближенными методами.</w:t>
            </w:r>
          </w:p>
        </w:tc>
      </w:tr>
      <w:tr w:rsidR="007C7C0D" w:rsidRPr="00872C1E" w:rsidTr="007C7C0D">
        <w:trPr>
          <w:trHeight w:val="61"/>
        </w:trPr>
        <w:tc>
          <w:tcPr>
            <w:tcW w:w="645" w:type="dxa"/>
          </w:tcPr>
          <w:p w:rsidR="007C7C0D" w:rsidRPr="00DC609B" w:rsidRDefault="007C7C0D" w:rsidP="00EE54CB">
            <w:pPr>
              <w:spacing w:after="0" w:line="276" w:lineRule="auto"/>
              <w:rPr>
                <w:rFonts w:ascii="Times New Roman" w:eastAsia="PMingLiU" w:hAnsi="Times New Roman" w:cs="Times New Roman"/>
                <w:b/>
                <w:bCs/>
                <w:i/>
                <w:iCs/>
                <w:sz w:val="24"/>
                <w:szCs w:val="24"/>
              </w:rPr>
            </w:pPr>
          </w:p>
        </w:tc>
        <w:tc>
          <w:tcPr>
            <w:tcW w:w="6826" w:type="dxa"/>
          </w:tcPr>
          <w:p w:rsidR="007C7C0D" w:rsidRPr="00EE737B" w:rsidRDefault="007C7C0D" w:rsidP="00EE54CB">
            <w:pPr>
              <w:spacing w:after="0" w:line="276" w:lineRule="auto"/>
              <w:rPr>
                <w:rFonts w:ascii="Times New Roman" w:eastAsia="PMingLiU" w:hAnsi="Times New Roman" w:cs="Times New Roman"/>
                <w:bCs/>
                <w:i/>
                <w:iCs/>
                <w:sz w:val="24"/>
                <w:szCs w:val="24"/>
              </w:rPr>
            </w:pPr>
            <w:r w:rsidRPr="00EE737B">
              <w:rPr>
                <w:rFonts w:ascii="Times New Roman" w:eastAsia="PMingLiU" w:hAnsi="Times New Roman" w:cs="Times New Roman"/>
                <w:bCs/>
                <w:i/>
                <w:iCs/>
                <w:sz w:val="24"/>
                <w:szCs w:val="24"/>
              </w:rPr>
              <w:t>Всего</w:t>
            </w:r>
          </w:p>
        </w:tc>
        <w:tc>
          <w:tcPr>
            <w:tcW w:w="1015" w:type="dxa"/>
            <w:vAlign w:val="center"/>
          </w:tcPr>
          <w:p w:rsidR="007C7C0D" w:rsidRPr="00EE737B" w:rsidRDefault="00650C6F" w:rsidP="00EE54CB">
            <w:pPr>
              <w:spacing w:after="0" w:line="276" w:lineRule="auto"/>
              <w:jc w:val="center"/>
              <w:rPr>
                <w:rFonts w:ascii="Times New Roman" w:eastAsia="PMingLiU" w:hAnsi="Times New Roman" w:cs="Times New Roman"/>
                <w:bCs/>
                <w:i/>
                <w:iCs/>
                <w:sz w:val="24"/>
                <w:szCs w:val="24"/>
              </w:rPr>
            </w:pPr>
            <w:r>
              <w:rPr>
                <w:rFonts w:ascii="Times New Roman" w:eastAsia="PMingLiU" w:hAnsi="Times New Roman" w:cs="Times New Roman"/>
                <w:bCs/>
                <w:i/>
                <w:iCs/>
                <w:sz w:val="24"/>
                <w:szCs w:val="24"/>
              </w:rPr>
              <w:t>20</w:t>
            </w:r>
          </w:p>
        </w:tc>
        <w:tc>
          <w:tcPr>
            <w:tcW w:w="6974" w:type="dxa"/>
            <w:gridSpan w:val="3"/>
            <w:vAlign w:val="center"/>
          </w:tcPr>
          <w:p w:rsidR="007C7C0D" w:rsidRPr="00EE737B" w:rsidRDefault="007C7C0D" w:rsidP="00EE54CB">
            <w:pPr>
              <w:spacing w:after="0" w:line="276" w:lineRule="auto"/>
              <w:rPr>
                <w:rFonts w:ascii="Times New Roman" w:eastAsia="PMingLiU" w:hAnsi="Times New Roman" w:cs="Times New Roman"/>
                <w:bCs/>
                <w:i/>
                <w:iCs/>
                <w:sz w:val="24"/>
                <w:szCs w:val="24"/>
              </w:rPr>
            </w:pPr>
          </w:p>
        </w:tc>
      </w:tr>
    </w:tbl>
    <w:p w:rsidR="007C7C0D"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7C7C0D"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7C7C0D"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7C7C0D"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7C7C0D"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7C7C0D" w:rsidRPr="00D51623" w:rsidRDefault="007C7C0D" w:rsidP="00D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3C5149" w:rsidRPr="00D51623" w:rsidRDefault="003C5149" w:rsidP="00D51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aps/>
          <w:sz w:val="28"/>
          <w:szCs w:val="28"/>
        </w:rPr>
        <w:sectPr w:rsidR="003C5149" w:rsidRPr="00D51623">
          <w:headerReference w:type="default" r:id="rId11"/>
          <w:footerReference w:type="default" r:id="rId12"/>
          <w:pgSz w:w="16838" w:h="11906" w:orient="landscape"/>
          <w:pgMar w:top="851" w:right="1134" w:bottom="851" w:left="992" w:header="720" w:footer="709" w:gutter="0"/>
          <w:cols w:space="720"/>
          <w:docGrid w:linePitch="360"/>
        </w:sectPr>
      </w:pPr>
    </w:p>
    <w:p w:rsidR="003C5149" w:rsidRPr="000743E1" w:rsidRDefault="003C5149" w:rsidP="00D51623">
      <w:pPr>
        <w:spacing w:after="0" w:line="360" w:lineRule="auto"/>
        <w:ind w:firstLine="709"/>
        <w:jc w:val="both"/>
        <w:rPr>
          <w:rFonts w:ascii="Times New Roman" w:hAnsi="Times New Roman" w:cs="Times New Roman"/>
          <w:sz w:val="26"/>
          <w:szCs w:val="26"/>
          <w:shd w:val="clear" w:color="auto" w:fill="FFFFFF"/>
        </w:rPr>
      </w:pPr>
      <w:r w:rsidRPr="000743E1">
        <w:rPr>
          <w:rFonts w:ascii="Times New Roman" w:hAnsi="Times New Roman" w:cs="Times New Roman"/>
          <w:sz w:val="26"/>
          <w:szCs w:val="26"/>
          <w:shd w:val="clear" w:color="auto" w:fill="FFFFFF"/>
        </w:rPr>
        <w:lastRenderedPageBreak/>
        <w:t>3 ОБЩИЕ РЕКОМЕНДАЦИИ ПО ИЗУЧЕНИЮ ДИСЦИПЛИНЫ «ЧИСЛЕННЫЕ МЕТОДЫ»</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Для успешного овладения дисциплиной необходимо выполнять следующие требования: </w:t>
      </w:r>
    </w:p>
    <w:p w:rsidR="003C5149" w:rsidRPr="000743E1" w:rsidRDefault="003C5149" w:rsidP="00D51623">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посещать все лекционные и практические занятия</w:t>
      </w:r>
    </w:p>
    <w:p w:rsidR="003C5149" w:rsidRPr="000743E1" w:rsidRDefault="003C5149" w:rsidP="00D51623">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все рассматриваемые на лекциях и практических занятиях темы и вопросы обязательно фиксировать в тетради; </w:t>
      </w:r>
    </w:p>
    <w:p w:rsidR="003C5149" w:rsidRPr="000743E1" w:rsidRDefault="003C5149" w:rsidP="00D51623">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обязательно выполнять все домашние задания, получаемые на лекциях или лабораторных занятиях;</w:t>
      </w:r>
    </w:p>
    <w:p w:rsidR="003C5149" w:rsidRPr="000743E1" w:rsidRDefault="003C5149" w:rsidP="00D51623">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При изучении дисциплины «Численные методы»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«Численные методы». </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3C5149" w:rsidRPr="000743E1" w:rsidRDefault="003C5149" w:rsidP="00D51623">
      <w:pPr>
        <w:spacing w:after="0" w:line="360" w:lineRule="auto"/>
        <w:ind w:firstLine="709"/>
        <w:jc w:val="both"/>
        <w:rPr>
          <w:rFonts w:ascii="Times New Roman" w:hAnsi="Times New Roman" w:cs="Times New Roman"/>
          <w:sz w:val="26"/>
          <w:szCs w:val="26"/>
          <w:u w:val="single"/>
        </w:rPr>
      </w:pPr>
      <w:r w:rsidRPr="000743E1">
        <w:rPr>
          <w:rFonts w:ascii="Times New Roman" w:hAnsi="Times New Roman" w:cs="Times New Roman"/>
          <w:sz w:val="26"/>
          <w:szCs w:val="26"/>
          <w:u w:val="single"/>
        </w:rPr>
        <w:t xml:space="preserve">ПОДГОТОВКА К ЛАБОРАТОРНЫМ ЗАНЯТИЯМ </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 ходе подготовки к лабораторным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 процессе этой работы необходимо понять и запомнить основные положения рассматриваемого материала, примеры, поясняющие его, а также разобраться в иллюстративном материале.</w:t>
      </w:r>
    </w:p>
    <w:p w:rsidR="003C5149" w:rsidRPr="000743E1" w:rsidRDefault="003C5149" w:rsidP="00D51623">
      <w:pPr>
        <w:spacing w:after="0" w:line="360" w:lineRule="auto"/>
        <w:ind w:firstLine="709"/>
        <w:jc w:val="both"/>
        <w:rPr>
          <w:rFonts w:ascii="Times New Roman" w:hAnsi="Times New Roman" w:cs="Times New Roman"/>
          <w:sz w:val="26"/>
          <w:szCs w:val="26"/>
        </w:rPr>
      </w:pPr>
    </w:p>
    <w:p w:rsidR="003C5149" w:rsidRPr="000743E1" w:rsidRDefault="003C5149" w:rsidP="00D51623">
      <w:pPr>
        <w:spacing w:after="0" w:line="360" w:lineRule="auto"/>
        <w:ind w:firstLine="709"/>
        <w:jc w:val="both"/>
        <w:rPr>
          <w:rFonts w:ascii="Times New Roman" w:hAnsi="Times New Roman" w:cs="Times New Roman"/>
          <w:sz w:val="26"/>
          <w:szCs w:val="26"/>
          <w:u w:val="single"/>
        </w:rPr>
      </w:pPr>
      <w:r w:rsidRPr="000743E1">
        <w:rPr>
          <w:rFonts w:ascii="Times New Roman" w:hAnsi="Times New Roman" w:cs="Times New Roman"/>
          <w:sz w:val="26"/>
          <w:szCs w:val="26"/>
          <w:u w:val="single"/>
        </w:rPr>
        <w:t>РАБОТА С НАУЧНОЙ ЛИТЕРАТУРОЙ</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Грамотная работа с научной литературой, предполагает соблюдение ряда правил:</w:t>
      </w:r>
    </w:p>
    <w:p w:rsidR="003C5149" w:rsidRPr="000743E1" w:rsidRDefault="003C5149" w:rsidP="00D51623">
      <w:pPr>
        <w:pStyle w:val="11"/>
        <w:numPr>
          <w:ilvl w:val="0"/>
          <w:numId w:val="1"/>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Ознакомление с оглавлением, содержанием предисловия или введения.</w:t>
      </w:r>
    </w:p>
    <w:p w:rsidR="003C5149" w:rsidRPr="000743E1" w:rsidRDefault="003C5149" w:rsidP="00D51623">
      <w:pPr>
        <w:pStyle w:val="11"/>
        <w:numPr>
          <w:ilvl w:val="0"/>
          <w:numId w:val="1"/>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Чтение текста</w:t>
      </w:r>
    </w:p>
    <w:p w:rsidR="003C5149" w:rsidRPr="000743E1" w:rsidRDefault="003C5149" w:rsidP="00D51623">
      <w:pPr>
        <w:pStyle w:val="11"/>
        <w:numPr>
          <w:ilvl w:val="0"/>
          <w:numId w:val="1"/>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Выяснение незнакомых слов, терминов, выражений, неизвестных имен, названий.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3C5149" w:rsidRPr="000743E1" w:rsidRDefault="003C5149" w:rsidP="00D51623">
      <w:pPr>
        <w:pStyle w:val="11"/>
        <w:spacing w:after="0" w:line="360" w:lineRule="auto"/>
        <w:ind w:left="0" w:firstLine="709"/>
        <w:jc w:val="both"/>
        <w:rPr>
          <w:rFonts w:ascii="Times New Roman" w:hAnsi="Times New Roman" w:cs="Times New Roman"/>
          <w:b/>
          <w:bCs/>
          <w:i/>
          <w:iCs/>
          <w:sz w:val="26"/>
          <w:szCs w:val="26"/>
        </w:rPr>
      </w:pPr>
      <w:r w:rsidRPr="000743E1">
        <w:rPr>
          <w:rFonts w:ascii="Times New Roman" w:hAnsi="Times New Roman" w:cs="Times New Roman"/>
          <w:b/>
          <w:bCs/>
          <w:i/>
          <w:iCs/>
          <w:sz w:val="26"/>
          <w:szCs w:val="26"/>
        </w:rPr>
        <w:t>Методические рекомендации по составлению конспекта</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lastRenderedPageBreak/>
        <w:t xml:space="preserve">Конспект - сложный способ изложения содержания книги или статьи в логической последовательности.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i/>
          <w:iCs/>
          <w:sz w:val="26"/>
          <w:szCs w:val="26"/>
        </w:rPr>
      </w:pPr>
      <w:r w:rsidRPr="000743E1">
        <w:rPr>
          <w:rFonts w:ascii="Times New Roman" w:hAnsi="Times New Roman" w:cs="Times New Roman"/>
          <w:b/>
          <w:bCs/>
          <w:i/>
          <w:iCs/>
          <w:sz w:val="26"/>
          <w:szCs w:val="26"/>
        </w:rPr>
        <w:t>Методические рекомендации по подготовке информационного сообщения</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Возможно письменное оформление задания, оно может включать элементы наглядности (иллюстрации, демонстрацию).</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 Регламент времени на озвучивание сообщения – до 5 мин.</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 xml:space="preserve">Этапы подготовки сообщения: </w:t>
      </w:r>
    </w:p>
    <w:p w:rsidR="003C5149" w:rsidRPr="000743E1" w:rsidRDefault="003C5149" w:rsidP="00D51623">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собрать и изучить литературу по теме; </w:t>
      </w:r>
    </w:p>
    <w:p w:rsidR="003C5149" w:rsidRPr="000743E1" w:rsidRDefault="003C5149" w:rsidP="00D51623">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составить план или графическую структуру сообщения; </w:t>
      </w:r>
    </w:p>
    <w:p w:rsidR="003C5149" w:rsidRPr="000743E1" w:rsidRDefault="003C5149" w:rsidP="00D51623">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выделить основные понятия; </w:t>
      </w:r>
    </w:p>
    <w:p w:rsidR="003C5149" w:rsidRPr="000743E1" w:rsidRDefault="003C5149" w:rsidP="00D51623">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ввести в текст дополнительные данные, характеризующие объект изучения; </w:t>
      </w:r>
    </w:p>
    <w:p w:rsidR="003C5149" w:rsidRPr="000743E1" w:rsidRDefault="003C5149" w:rsidP="00D51623">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оформить текст письменно (если требуется);</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sz w:val="26"/>
          <w:szCs w:val="26"/>
        </w:rPr>
      </w:pPr>
      <w:r w:rsidRPr="000743E1">
        <w:rPr>
          <w:rFonts w:ascii="Times New Roman" w:hAnsi="Times New Roman" w:cs="Times New Roman"/>
          <w:sz w:val="26"/>
          <w:szCs w:val="26"/>
        </w:rPr>
        <w:t xml:space="preserve"> </w:t>
      </w:r>
      <w:r w:rsidRPr="000743E1">
        <w:rPr>
          <w:rFonts w:ascii="Times New Roman" w:hAnsi="Times New Roman" w:cs="Times New Roman"/>
          <w:b/>
          <w:bCs/>
          <w:sz w:val="26"/>
          <w:szCs w:val="26"/>
        </w:rPr>
        <w:t xml:space="preserve">Критерии оценки: </w:t>
      </w:r>
    </w:p>
    <w:p w:rsidR="003C5149" w:rsidRPr="000743E1" w:rsidRDefault="003C5149" w:rsidP="00D51623">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актуальность темы; </w:t>
      </w:r>
    </w:p>
    <w:p w:rsidR="003C5149" w:rsidRPr="000743E1" w:rsidRDefault="003C5149" w:rsidP="00D51623">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соответствие содержания теме; </w:t>
      </w:r>
    </w:p>
    <w:p w:rsidR="003C5149" w:rsidRPr="000743E1" w:rsidRDefault="003C5149" w:rsidP="00D51623">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глубина проработки материала; </w:t>
      </w:r>
    </w:p>
    <w:p w:rsidR="003C5149" w:rsidRPr="000743E1" w:rsidRDefault="003C5149" w:rsidP="00D51623">
      <w:pPr>
        <w:pStyle w:val="11"/>
        <w:numPr>
          <w:ilvl w:val="0"/>
          <w:numId w:val="3"/>
        </w:numPr>
        <w:shd w:val="clear" w:color="auto" w:fill="FFFFFF"/>
        <w:spacing w:after="0" w:line="360" w:lineRule="auto"/>
        <w:ind w:left="0" w:firstLine="709"/>
        <w:jc w:val="both"/>
        <w:rPr>
          <w:rFonts w:ascii="Times New Roman" w:hAnsi="Times New Roman" w:cs="Times New Roman"/>
          <w:color w:val="444444"/>
          <w:sz w:val="26"/>
          <w:szCs w:val="26"/>
          <w:shd w:val="clear" w:color="auto" w:fill="FFFFFF"/>
        </w:rPr>
      </w:pPr>
      <w:r w:rsidRPr="000743E1">
        <w:rPr>
          <w:rFonts w:ascii="Times New Roman" w:hAnsi="Times New Roman" w:cs="Times New Roman"/>
          <w:sz w:val="26"/>
          <w:szCs w:val="26"/>
        </w:rPr>
        <w:t>грамотность и полнота использования источников.</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i/>
          <w:iCs/>
          <w:sz w:val="26"/>
          <w:szCs w:val="26"/>
        </w:rPr>
      </w:pPr>
      <w:r w:rsidRPr="000743E1">
        <w:rPr>
          <w:rFonts w:ascii="Times New Roman" w:hAnsi="Times New Roman" w:cs="Times New Roman"/>
          <w:b/>
          <w:bCs/>
          <w:i/>
          <w:iCs/>
          <w:sz w:val="26"/>
          <w:szCs w:val="26"/>
        </w:rPr>
        <w:t>Методические рекомендации по написанию реферата</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Реферат – вид самостоятельной работы студента, содержащий информацию, дополняющую и развивающую основную тему, изучаемую на аудиторных занятиях. </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Ведущее место занимают темы, представляющие профессиональный интерес, несущие элемент новизны. </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Регламент озвучивания реферата – 7-10 мин.</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Этапы подготовки реферата:</w:t>
      </w:r>
    </w:p>
    <w:p w:rsidR="003C5149" w:rsidRPr="000743E1" w:rsidRDefault="003C5149" w:rsidP="00D51623">
      <w:pPr>
        <w:pStyle w:val="11"/>
        <w:numPr>
          <w:ilvl w:val="0"/>
          <w:numId w:val="24"/>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Определить идею и задачу реферата. </w:t>
      </w:r>
    </w:p>
    <w:p w:rsidR="003C5149" w:rsidRPr="000743E1" w:rsidRDefault="003C5149" w:rsidP="00D51623">
      <w:pPr>
        <w:pStyle w:val="11"/>
        <w:numPr>
          <w:ilvl w:val="0"/>
          <w:numId w:val="24"/>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Ясно и четко сформулировать тему или проблему. Она не должна быть слишком общей. </w:t>
      </w:r>
    </w:p>
    <w:p w:rsidR="003C5149" w:rsidRPr="000743E1" w:rsidRDefault="003C5149" w:rsidP="00D51623">
      <w:pPr>
        <w:pStyle w:val="11"/>
        <w:numPr>
          <w:ilvl w:val="0"/>
          <w:numId w:val="24"/>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Найти нужную литературу по выбранной теме. </w:t>
      </w:r>
    </w:p>
    <w:p w:rsidR="003C5149" w:rsidRPr="000743E1" w:rsidRDefault="003C5149" w:rsidP="00D51623">
      <w:pPr>
        <w:pStyle w:val="11"/>
        <w:numPr>
          <w:ilvl w:val="0"/>
          <w:numId w:val="24"/>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Составить перечень литературы, которая обязательно должна быть прочитана. </w:t>
      </w:r>
    </w:p>
    <w:p w:rsidR="003C5149" w:rsidRPr="000743E1" w:rsidRDefault="003C5149" w:rsidP="00D51623">
      <w:pPr>
        <w:pStyle w:val="11"/>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3C5149" w:rsidRPr="000743E1" w:rsidRDefault="003C5149" w:rsidP="00D51623">
      <w:pPr>
        <w:numPr>
          <w:ilvl w:val="0"/>
          <w:numId w:val="2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введение – значение проблемы, ее актуальность;</w:t>
      </w:r>
    </w:p>
    <w:p w:rsidR="003C5149" w:rsidRPr="000743E1" w:rsidRDefault="003C5149" w:rsidP="00D51623">
      <w:pPr>
        <w:numPr>
          <w:ilvl w:val="0"/>
          <w:numId w:val="2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текстовое изложение материала с необходимыми ссылками на источники, использованные автором</w:t>
      </w:r>
    </w:p>
    <w:p w:rsidR="003C5149" w:rsidRPr="000743E1" w:rsidRDefault="003C5149" w:rsidP="00D51623">
      <w:pPr>
        <w:numPr>
          <w:ilvl w:val="0"/>
          <w:numId w:val="25"/>
        </w:numPr>
        <w:spacing w:after="0" w:line="360" w:lineRule="auto"/>
        <w:ind w:left="0" w:firstLine="709"/>
        <w:jc w:val="both"/>
        <w:rPr>
          <w:rFonts w:ascii="Times New Roman" w:hAnsi="Times New Roman" w:cs="Times New Roman"/>
          <w:b/>
          <w:bCs/>
          <w:sz w:val="26"/>
          <w:szCs w:val="26"/>
        </w:rPr>
      </w:pPr>
      <w:r w:rsidRPr="000743E1">
        <w:rPr>
          <w:rFonts w:ascii="Times New Roman" w:hAnsi="Times New Roman" w:cs="Times New Roman"/>
          <w:sz w:val="26"/>
          <w:szCs w:val="26"/>
        </w:rPr>
        <w:t>заключение</w:t>
      </w:r>
    </w:p>
    <w:p w:rsidR="003C5149" w:rsidRPr="000743E1" w:rsidRDefault="003C5149" w:rsidP="00D51623">
      <w:pPr>
        <w:numPr>
          <w:ilvl w:val="0"/>
          <w:numId w:val="25"/>
        </w:numPr>
        <w:spacing w:after="0" w:line="360" w:lineRule="auto"/>
        <w:ind w:left="0" w:firstLine="709"/>
        <w:jc w:val="both"/>
        <w:rPr>
          <w:rFonts w:ascii="Times New Roman" w:hAnsi="Times New Roman" w:cs="Times New Roman"/>
          <w:b/>
          <w:bCs/>
          <w:sz w:val="26"/>
          <w:szCs w:val="26"/>
        </w:rPr>
      </w:pPr>
      <w:r w:rsidRPr="000743E1">
        <w:rPr>
          <w:rFonts w:ascii="Times New Roman" w:hAnsi="Times New Roman" w:cs="Times New Roman"/>
          <w:sz w:val="26"/>
          <w:szCs w:val="26"/>
        </w:rPr>
        <w:t>список использованной литературы</w:t>
      </w:r>
    </w:p>
    <w:p w:rsidR="003C5149" w:rsidRPr="000743E1" w:rsidRDefault="003C5149" w:rsidP="00D51623">
      <w:pPr>
        <w:spacing w:after="0" w:line="360" w:lineRule="auto"/>
        <w:ind w:firstLine="709"/>
        <w:jc w:val="both"/>
        <w:rPr>
          <w:rFonts w:ascii="Times New Roman" w:hAnsi="Times New Roman" w:cs="Times New Roman"/>
          <w:b/>
          <w:bCs/>
          <w:i/>
          <w:iCs/>
          <w:sz w:val="26"/>
          <w:szCs w:val="26"/>
        </w:rPr>
      </w:pPr>
      <w:r w:rsidRPr="000743E1">
        <w:rPr>
          <w:rFonts w:ascii="Times New Roman" w:hAnsi="Times New Roman" w:cs="Times New Roman"/>
          <w:b/>
          <w:bCs/>
          <w:i/>
          <w:iCs/>
          <w:sz w:val="26"/>
          <w:szCs w:val="26"/>
        </w:rPr>
        <w:t>Методические рекомендации по созданию презентаций</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Материалы-презентации готовятся студентом в виде слайдов с использованием программы Microsoft PowerPoint. </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Этапы подготовки презентации:</w:t>
      </w:r>
    </w:p>
    <w:p w:rsidR="003C5149" w:rsidRPr="000743E1" w:rsidRDefault="007C7C0D" w:rsidP="00D51623">
      <w:pPr>
        <w:pStyle w:val="11"/>
        <w:numPr>
          <w:ilvl w:val="0"/>
          <w:numId w:val="26"/>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Изучить </w:t>
      </w:r>
      <w:r w:rsidR="003C5149" w:rsidRPr="000743E1">
        <w:rPr>
          <w:rFonts w:ascii="Times New Roman" w:hAnsi="Times New Roman" w:cs="Times New Roman"/>
          <w:sz w:val="26"/>
          <w:szCs w:val="26"/>
        </w:rPr>
        <w:t xml:space="preserve">материалы темы, выделяя главное и второстепенное; </w:t>
      </w:r>
    </w:p>
    <w:p w:rsidR="003C5149" w:rsidRPr="000743E1" w:rsidRDefault="007C7C0D" w:rsidP="00D51623">
      <w:pPr>
        <w:pStyle w:val="11"/>
        <w:numPr>
          <w:ilvl w:val="0"/>
          <w:numId w:val="26"/>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Установить </w:t>
      </w:r>
      <w:r w:rsidR="003C5149" w:rsidRPr="000743E1">
        <w:rPr>
          <w:rFonts w:ascii="Times New Roman" w:hAnsi="Times New Roman" w:cs="Times New Roman"/>
          <w:sz w:val="26"/>
          <w:szCs w:val="26"/>
        </w:rPr>
        <w:t xml:space="preserve">логическую связь между элементами темы; </w:t>
      </w:r>
    </w:p>
    <w:p w:rsidR="003C5149" w:rsidRPr="000743E1" w:rsidRDefault="007C7C0D" w:rsidP="00D51623">
      <w:pPr>
        <w:pStyle w:val="11"/>
        <w:numPr>
          <w:ilvl w:val="0"/>
          <w:numId w:val="26"/>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Представить </w:t>
      </w:r>
      <w:r w:rsidR="003C5149" w:rsidRPr="000743E1">
        <w:rPr>
          <w:rFonts w:ascii="Times New Roman" w:hAnsi="Times New Roman" w:cs="Times New Roman"/>
          <w:sz w:val="26"/>
          <w:szCs w:val="26"/>
        </w:rPr>
        <w:t xml:space="preserve">характеристику элементов в краткой форме; </w:t>
      </w:r>
    </w:p>
    <w:p w:rsidR="003C5149" w:rsidRPr="000743E1" w:rsidRDefault="007C7C0D" w:rsidP="00D51623">
      <w:pPr>
        <w:pStyle w:val="11"/>
        <w:numPr>
          <w:ilvl w:val="0"/>
          <w:numId w:val="26"/>
        </w:numPr>
        <w:shd w:val="clear" w:color="auto" w:fill="FFFFFF"/>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Выбрать </w:t>
      </w:r>
      <w:r w:rsidR="003C5149" w:rsidRPr="000743E1">
        <w:rPr>
          <w:rFonts w:ascii="Times New Roman" w:hAnsi="Times New Roman" w:cs="Times New Roman"/>
          <w:sz w:val="26"/>
          <w:szCs w:val="26"/>
        </w:rPr>
        <w:t xml:space="preserve">опорные сигналы для акцентирования главной информации и отобразить в структуре работы; </w:t>
      </w:r>
    </w:p>
    <w:p w:rsidR="003C5149" w:rsidRPr="000743E1" w:rsidRDefault="007C7C0D" w:rsidP="00D51623">
      <w:pPr>
        <w:pStyle w:val="11"/>
        <w:numPr>
          <w:ilvl w:val="0"/>
          <w:numId w:val="26"/>
        </w:numPr>
        <w:shd w:val="clear" w:color="auto" w:fill="FFFFFF"/>
        <w:spacing w:after="0" w:line="360" w:lineRule="auto"/>
        <w:ind w:left="0" w:firstLine="709"/>
        <w:jc w:val="both"/>
        <w:rPr>
          <w:rFonts w:ascii="Times New Roman" w:hAnsi="Times New Roman" w:cs="Times New Roman"/>
          <w:b/>
          <w:bCs/>
          <w:sz w:val="26"/>
          <w:szCs w:val="26"/>
        </w:rPr>
      </w:pPr>
      <w:r w:rsidRPr="000743E1">
        <w:rPr>
          <w:rFonts w:ascii="Times New Roman" w:hAnsi="Times New Roman" w:cs="Times New Roman"/>
          <w:sz w:val="26"/>
          <w:szCs w:val="26"/>
        </w:rPr>
        <w:t xml:space="preserve">Оформить </w:t>
      </w:r>
      <w:r w:rsidR="003C5149" w:rsidRPr="000743E1">
        <w:rPr>
          <w:rFonts w:ascii="Times New Roman" w:hAnsi="Times New Roman" w:cs="Times New Roman"/>
          <w:sz w:val="26"/>
          <w:szCs w:val="26"/>
        </w:rPr>
        <w:t>работу и предоставить к установленному сроку.</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 xml:space="preserve">Критерии оценки: </w:t>
      </w:r>
    </w:p>
    <w:p w:rsidR="003C5149" w:rsidRPr="000743E1" w:rsidRDefault="003C5149" w:rsidP="00D51623">
      <w:pPr>
        <w:pStyle w:val="11"/>
        <w:numPr>
          <w:ilvl w:val="0"/>
          <w:numId w:val="4"/>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соответствие содержания теме; </w:t>
      </w:r>
    </w:p>
    <w:p w:rsidR="003C5149" w:rsidRPr="000743E1" w:rsidRDefault="003C5149" w:rsidP="00D51623">
      <w:pPr>
        <w:pStyle w:val="11"/>
        <w:numPr>
          <w:ilvl w:val="0"/>
          <w:numId w:val="4"/>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правильная структурированность информации; </w:t>
      </w:r>
    </w:p>
    <w:p w:rsidR="003C5149" w:rsidRPr="000743E1" w:rsidRDefault="003C5149" w:rsidP="00D51623">
      <w:pPr>
        <w:pStyle w:val="11"/>
        <w:numPr>
          <w:ilvl w:val="0"/>
          <w:numId w:val="4"/>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наличие логической связи изложенной информации; </w:t>
      </w:r>
    </w:p>
    <w:p w:rsidR="003C5149" w:rsidRPr="000743E1" w:rsidRDefault="003C5149" w:rsidP="00D51623">
      <w:pPr>
        <w:pStyle w:val="11"/>
        <w:numPr>
          <w:ilvl w:val="0"/>
          <w:numId w:val="4"/>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эстетичность и соответствие требованиям оформления; </w:t>
      </w:r>
    </w:p>
    <w:p w:rsidR="003C5149" w:rsidRPr="000743E1" w:rsidRDefault="003C5149" w:rsidP="00D51623">
      <w:pPr>
        <w:pStyle w:val="11"/>
        <w:numPr>
          <w:ilvl w:val="0"/>
          <w:numId w:val="4"/>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работа представлена в срок</w:t>
      </w:r>
    </w:p>
    <w:p w:rsidR="003C5149" w:rsidRPr="000743E1" w:rsidRDefault="003C5149" w:rsidP="00D51623">
      <w:pPr>
        <w:spacing w:after="0" w:line="360" w:lineRule="auto"/>
        <w:ind w:firstLine="709"/>
        <w:jc w:val="both"/>
        <w:rPr>
          <w:rFonts w:ascii="Times New Roman" w:hAnsi="Times New Roman" w:cs="Times New Roman"/>
          <w:sz w:val="26"/>
          <w:szCs w:val="26"/>
          <w:u w:val="single"/>
        </w:rPr>
      </w:pPr>
      <w:bookmarkStart w:id="0" w:name="_GoBack"/>
      <w:bookmarkEnd w:id="0"/>
      <w:r w:rsidRPr="000743E1">
        <w:rPr>
          <w:rFonts w:ascii="Times New Roman" w:hAnsi="Times New Roman" w:cs="Times New Roman"/>
          <w:sz w:val="26"/>
          <w:szCs w:val="26"/>
          <w:u w:val="single"/>
        </w:rPr>
        <w:t>ПОДГОТОВКА К КОНТРОЛЬНЫМ РАБОТАМ</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Цель контрольной работы -</w:t>
      </w:r>
      <w:r w:rsidRPr="000743E1">
        <w:rPr>
          <w:rFonts w:ascii="Times New Roman" w:hAnsi="Times New Roman" w:cs="Times New Roman"/>
          <w:color w:val="000000"/>
          <w:sz w:val="26"/>
          <w:szCs w:val="26"/>
          <w:shd w:val="clear" w:color="auto" w:fill="FFFFFF"/>
        </w:rPr>
        <w:t xml:space="preserve"> закрепление</w:t>
      </w:r>
      <w:r w:rsidRPr="000743E1">
        <w:rPr>
          <w:rFonts w:ascii="Times New Roman" w:hAnsi="Times New Roman" w:cs="Times New Roman"/>
          <w:sz w:val="26"/>
          <w:szCs w:val="26"/>
          <w:shd w:val="clear" w:color="auto" w:fill="FFFFFF"/>
        </w:rPr>
        <w:t xml:space="preserve"> и углубление теоретических знаний по  дисциплине </w:t>
      </w:r>
      <w:r w:rsidRPr="000743E1">
        <w:rPr>
          <w:rFonts w:ascii="Times New Roman" w:hAnsi="Times New Roman" w:cs="Times New Roman"/>
          <w:sz w:val="26"/>
          <w:szCs w:val="26"/>
        </w:rPr>
        <w:t>«Численные методы»</w:t>
      </w:r>
      <w:r w:rsidRPr="000743E1">
        <w:rPr>
          <w:rFonts w:ascii="Times New Roman" w:hAnsi="Times New Roman" w:cs="Times New Roman"/>
          <w:sz w:val="26"/>
          <w:szCs w:val="26"/>
          <w:shd w:val="clear" w:color="auto" w:fill="FFFFFF"/>
        </w:rPr>
        <w:t>, овладение студентами методикой решения задач, составляющих содержание практического менеджмента в организации.</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Этапы подготовки:</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Внимательно прочитайте материал по конспекту, составленному на учебном занятии. </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Прочитайте тот же материал по учебнику, учебному пособию.</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Постарайтесь разобраться с непонятным, в частности новыми терминами. </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Кратко перескажите содержание изученного материала «своими словами». </w:t>
      </w:r>
    </w:p>
    <w:p w:rsidR="003C5149" w:rsidRPr="000743E1" w:rsidRDefault="003C5149" w:rsidP="00D51623">
      <w:pPr>
        <w:pStyle w:val="11"/>
        <w:numPr>
          <w:ilvl w:val="0"/>
          <w:numId w:val="5"/>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Выучите определения основных понятий, законов. </w:t>
      </w:r>
    </w:p>
    <w:p w:rsidR="003C5149" w:rsidRPr="000743E1" w:rsidRDefault="003C5149" w:rsidP="00D51623">
      <w:pPr>
        <w:shd w:val="clear" w:color="auto" w:fill="FFFFFF"/>
        <w:spacing w:after="0" w:line="360" w:lineRule="auto"/>
        <w:ind w:firstLine="709"/>
        <w:jc w:val="both"/>
        <w:rPr>
          <w:rFonts w:ascii="Times New Roman" w:hAnsi="Times New Roman" w:cs="Times New Roman"/>
          <w:b/>
          <w:bCs/>
          <w:sz w:val="26"/>
          <w:szCs w:val="26"/>
        </w:rPr>
      </w:pPr>
      <w:r w:rsidRPr="000743E1">
        <w:rPr>
          <w:rFonts w:ascii="Times New Roman" w:hAnsi="Times New Roman" w:cs="Times New Roman"/>
          <w:b/>
          <w:bCs/>
          <w:sz w:val="26"/>
          <w:szCs w:val="26"/>
        </w:rPr>
        <w:t xml:space="preserve">Критерии оценки: </w:t>
      </w:r>
    </w:p>
    <w:p w:rsidR="003C5149" w:rsidRPr="000743E1" w:rsidRDefault="003C5149" w:rsidP="00D51623">
      <w:pPr>
        <w:pStyle w:val="11"/>
        <w:numPr>
          <w:ilvl w:val="0"/>
          <w:numId w:val="6"/>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правильность ответов на вопросы; </w:t>
      </w:r>
    </w:p>
    <w:p w:rsidR="003C5149" w:rsidRPr="000743E1" w:rsidRDefault="003C5149" w:rsidP="00D51623">
      <w:pPr>
        <w:pStyle w:val="11"/>
        <w:numPr>
          <w:ilvl w:val="0"/>
          <w:numId w:val="6"/>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полнота и лаконичность ответа; </w:t>
      </w:r>
    </w:p>
    <w:p w:rsidR="003C5149" w:rsidRPr="000743E1" w:rsidRDefault="003C5149" w:rsidP="00D51623">
      <w:pPr>
        <w:pStyle w:val="11"/>
        <w:numPr>
          <w:ilvl w:val="0"/>
          <w:numId w:val="6"/>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способность правильно квалифицировать факты и обстоятельства,</w:t>
      </w:r>
    </w:p>
    <w:p w:rsidR="003C5149" w:rsidRPr="000743E1" w:rsidRDefault="003C5149" w:rsidP="007C7C0D">
      <w:pPr>
        <w:pStyle w:val="11"/>
        <w:numPr>
          <w:ilvl w:val="0"/>
          <w:numId w:val="6"/>
        </w:numPr>
        <w:spacing w:after="0" w:line="360" w:lineRule="auto"/>
        <w:ind w:left="709" w:firstLine="0"/>
        <w:jc w:val="both"/>
        <w:rPr>
          <w:rFonts w:ascii="Times New Roman" w:hAnsi="Times New Roman" w:cs="Times New Roman"/>
          <w:sz w:val="26"/>
          <w:szCs w:val="26"/>
        </w:rPr>
      </w:pPr>
      <w:r w:rsidRPr="000743E1">
        <w:rPr>
          <w:rFonts w:ascii="Times New Roman" w:hAnsi="Times New Roman" w:cs="Times New Roman"/>
          <w:sz w:val="26"/>
          <w:szCs w:val="26"/>
        </w:rPr>
        <w:t>логика и аргументированность изложения.</w:t>
      </w:r>
    </w:p>
    <w:p w:rsidR="007C7C0D" w:rsidRPr="000743E1" w:rsidRDefault="007C7C0D" w:rsidP="007C7C0D">
      <w:pPr>
        <w:pStyle w:val="11"/>
        <w:spacing w:after="0" w:line="360" w:lineRule="auto"/>
        <w:jc w:val="both"/>
        <w:rPr>
          <w:rFonts w:ascii="Times New Roman" w:hAnsi="Times New Roman" w:cs="Times New Roman"/>
          <w:sz w:val="26"/>
          <w:szCs w:val="26"/>
        </w:rPr>
      </w:pPr>
    </w:p>
    <w:p w:rsidR="003C5149" w:rsidRPr="000743E1" w:rsidRDefault="003C5149" w:rsidP="00D51623">
      <w:pPr>
        <w:pStyle w:val="11"/>
        <w:spacing w:after="0" w:line="360" w:lineRule="auto"/>
        <w:ind w:left="709"/>
        <w:jc w:val="both"/>
        <w:rPr>
          <w:rFonts w:ascii="Times New Roman" w:hAnsi="Times New Roman" w:cs="Times New Roman"/>
          <w:sz w:val="26"/>
          <w:szCs w:val="26"/>
        </w:rPr>
      </w:pPr>
      <w:r w:rsidRPr="000743E1">
        <w:rPr>
          <w:rFonts w:ascii="Times New Roman" w:hAnsi="Times New Roman" w:cs="Times New Roman"/>
          <w:sz w:val="26"/>
          <w:szCs w:val="26"/>
        </w:rPr>
        <w:t>4. ПОРЯДОК ОРГАНИЗАЦИИ САМОСТОЯТЕЛЬНОЙ РАБОТЫ СТУДЕНТОВ</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shd w:val="clear" w:color="auto" w:fill="FFFFFF"/>
        </w:rPr>
      </w:pPr>
      <w:r w:rsidRPr="000743E1">
        <w:rPr>
          <w:rFonts w:ascii="Times New Roman" w:hAnsi="Times New Roman" w:cs="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3C5149" w:rsidRPr="000743E1" w:rsidRDefault="003C5149" w:rsidP="00D51623">
      <w:pPr>
        <w:shd w:val="clear" w:color="auto" w:fill="FFFFFF"/>
        <w:spacing w:after="0" w:line="360" w:lineRule="auto"/>
        <w:ind w:firstLine="709"/>
        <w:jc w:val="both"/>
        <w:rPr>
          <w:rFonts w:ascii="Times New Roman" w:hAnsi="Times New Roman" w:cs="Times New Roman"/>
          <w:sz w:val="26"/>
          <w:szCs w:val="26"/>
          <w:shd w:val="clear" w:color="auto" w:fill="FFFFFF"/>
        </w:rPr>
      </w:pPr>
      <w:r w:rsidRPr="000743E1">
        <w:rPr>
          <w:rFonts w:ascii="Times New Roman" w:hAnsi="Times New Roman" w:cs="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3C5149" w:rsidRPr="000743E1" w:rsidRDefault="003C5149" w:rsidP="00D51623">
      <w:pPr>
        <w:pStyle w:val="11"/>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Самостоятельная работа студентов по  дисциплине «Численные методы» предполагает:</w:t>
      </w:r>
    </w:p>
    <w:p w:rsidR="003C5149" w:rsidRPr="000743E1" w:rsidRDefault="003C5149" w:rsidP="00D51623">
      <w:pPr>
        <w:pStyle w:val="11"/>
        <w:numPr>
          <w:ilvl w:val="0"/>
          <w:numId w:val="10"/>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самостоятельный поиск ответов и необходимой информации по предложенным вопросам; </w:t>
      </w:r>
    </w:p>
    <w:p w:rsidR="003C5149" w:rsidRPr="000743E1" w:rsidRDefault="003C5149" w:rsidP="00D51623">
      <w:pPr>
        <w:pStyle w:val="11"/>
        <w:numPr>
          <w:ilvl w:val="0"/>
          <w:numId w:val="10"/>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выполнение заданий для самостоятельной работы;</w:t>
      </w:r>
    </w:p>
    <w:p w:rsidR="003C5149" w:rsidRPr="000743E1" w:rsidRDefault="003C5149" w:rsidP="00D51623">
      <w:pPr>
        <w:pStyle w:val="11"/>
        <w:numPr>
          <w:ilvl w:val="0"/>
          <w:numId w:val="10"/>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3C5149" w:rsidRPr="000743E1" w:rsidRDefault="003C5149" w:rsidP="00D51623">
      <w:pPr>
        <w:pStyle w:val="11"/>
        <w:numPr>
          <w:ilvl w:val="0"/>
          <w:numId w:val="10"/>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подготовка к контрольным работам по темам, предусмотренным программой дисциплины; </w:t>
      </w:r>
    </w:p>
    <w:p w:rsidR="003C5149" w:rsidRPr="000743E1" w:rsidRDefault="003C5149" w:rsidP="00D51623">
      <w:pPr>
        <w:pStyle w:val="11"/>
        <w:numPr>
          <w:ilvl w:val="0"/>
          <w:numId w:val="10"/>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выполнение индивидуальных заданий  по отдельным темам дисциплины</w:t>
      </w:r>
    </w:p>
    <w:p w:rsidR="003C5149" w:rsidRPr="000743E1" w:rsidRDefault="003C5149" w:rsidP="00D51623">
      <w:pPr>
        <w:spacing w:after="0" w:line="360" w:lineRule="auto"/>
        <w:ind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Этапы самостоятельной работы студентов: </w:t>
      </w:r>
    </w:p>
    <w:p w:rsidR="003C5149" w:rsidRPr="000743E1" w:rsidRDefault="003C5149" w:rsidP="00D51623">
      <w:pPr>
        <w:pStyle w:val="11"/>
        <w:numPr>
          <w:ilvl w:val="0"/>
          <w:numId w:val="27"/>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поиск в литературе и изучение теоретического материала на предложенные преподавателем темы и вопросы; </w:t>
      </w:r>
    </w:p>
    <w:p w:rsidR="003C5149" w:rsidRPr="000743E1" w:rsidRDefault="00EE737B" w:rsidP="00D51623">
      <w:pPr>
        <w:pStyle w:val="11"/>
        <w:numPr>
          <w:ilvl w:val="0"/>
          <w:numId w:val="27"/>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Анализ </w:t>
      </w:r>
      <w:r w:rsidR="003C5149" w:rsidRPr="000743E1">
        <w:rPr>
          <w:rFonts w:ascii="Times New Roman" w:hAnsi="Times New Roman" w:cs="Times New Roman"/>
          <w:sz w:val="26"/>
          <w:szCs w:val="26"/>
        </w:rPr>
        <w:t>полученной информации из основной и дополнительной литературы;</w:t>
      </w:r>
    </w:p>
    <w:p w:rsidR="003C5149" w:rsidRPr="000743E1" w:rsidRDefault="00EE737B" w:rsidP="00D51623">
      <w:pPr>
        <w:pStyle w:val="11"/>
        <w:numPr>
          <w:ilvl w:val="0"/>
          <w:numId w:val="27"/>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Запонимание </w:t>
      </w:r>
      <w:r w:rsidR="003C5149" w:rsidRPr="000743E1">
        <w:rPr>
          <w:rFonts w:ascii="Times New Roman" w:hAnsi="Times New Roman" w:cs="Times New Roman"/>
          <w:sz w:val="26"/>
          <w:szCs w:val="26"/>
        </w:rPr>
        <w:t>терминов и понятий;</w:t>
      </w:r>
    </w:p>
    <w:p w:rsidR="003C5149" w:rsidRPr="000743E1" w:rsidRDefault="00EE737B" w:rsidP="00D51623">
      <w:pPr>
        <w:pStyle w:val="11"/>
        <w:numPr>
          <w:ilvl w:val="0"/>
          <w:numId w:val="27"/>
        </w:numPr>
        <w:spacing w:after="0" w:line="360" w:lineRule="auto"/>
        <w:ind w:left="0" w:firstLine="709"/>
        <w:jc w:val="both"/>
        <w:rPr>
          <w:rFonts w:ascii="Times New Roman" w:hAnsi="Times New Roman" w:cs="Times New Roman"/>
          <w:sz w:val="26"/>
          <w:szCs w:val="26"/>
        </w:rPr>
      </w:pPr>
      <w:r w:rsidRPr="000743E1">
        <w:rPr>
          <w:rFonts w:ascii="Times New Roman" w:hAnsi="Times New Roman" w:cs="Times New Roman"/>
          <w:sz w:val="26"/>
          <w:szCs w:val="26"/>
        </w:rPr>
        <w:t xml:space="preserve">Составление </w:t>
      </w:r>
      <w:r w:rsidR="003C5149" w:rsidRPr="000743E1">
        <w:rPr>
          <w:rFonts w:ascii="Times New Roman" w:hAnsi="Times New Roman" w:cs="Times New Roman"/>
          <w:sz w:val="26"/>
          <w:szCs w:val="26"/>
        </w:rPr>
        <w:t>плана ответа на каждый вопрос</w:t>
      </w:r>
    </w:p>
    <w:sectPr w:rsidR="003C5149" w:rsidRPr="000743E1"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9" w:rsidRDefault="003C5149" w:rsidP="003C5149">
      <w:pPr>
        <w:spacing w:after="0" w:line="240" w:lineRule="auto"/>
      </w:pPr>
      <w:r>
        <w:separator/>
      </w:r>
    </w:p>
  </w:endnote>
  <w:endnote w:type="continuationSeparator" w:id="0">
    <w:p w:rsidR="003C5149" w:rsidRDefault="003C5149" w:rsidP="003C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9" w:rsidRDefault="003C51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E1" w:rsidRDefault="000743E1">
    <w:pPr>
      <w:pStyle w:val="a8"/>
      <w:jc w:val="right"/>
    </w:pPr>
    <w:r>
      <w:fldChar w:fldCharType="begin"/>
    </w:r>
    <w:r>
      <w:instrText>PAGE   \* MERGEFORMAT</w:instrText>
    </w:r>
    <w:r>
      <w:fldChar w:fldCharType="separate"/>
    </w:r>
    <w:r w:rsidR="00EE26B6">
      <w:rPr>
        <w:noProof/>
      </w:rPr>
      <w:t>1</w:t>
    </w:r>
    <w:r>
      <w:fldChar w:fldCharType="end"/>
    </w:r>
  </w:p>
  <w:p w:rsidR="000743E1" w:rsidRDefault="000743E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9" w:rsidRDefault="00EE26B6">
    <w:pPr>
      <w:pStyle w:val="a8"/>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79.15pt;margin-top:.05pt;width:5.8pt;height:13.55pt;z-index:251660288;mso-wrap-distance-left:0;mso-wrap-distance-right:0;mso-position-horizontal-relative:page" stroked="f">
          <v:fill opacity="0" color2="black"/>
          <v:textbox style="mso-next-textbox:#_x0000_s2049" inset="0,0,0,0">
            <w:txbxContent>
              <w:p w:rsidR="003C5149" w:rsidRDefault="003C5149">
                <w:pPr>
                  <w:pStyle w:val="a8"/>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9" w:rsidRDefault="003C5149" w:rsidP="003C5149">
      <w:pPr>
        <w:spacing w:after="0" w:line="240" w:lineRule="auto"/>
      </w:pPr>
      <w:r>
        <w:separator/>
      </w:r>
    </w:p>
  </w:footnote>
  <w:footnote w:type="continuationSeparator" w:id="0">
    <w:p w:rsidR="003C5149" w:rsidRDefault="003C5149" w:rsidP="003C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9" w:rsidRDefault="003C51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3F05A7"/>
    <w:multiLevelType w:val="hybridMultilevel"/>
    <w:tmpl w:val="8D6A9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801C7C"/>
    <w:multiLevelType w:val="hybridMultilevel"/>
    <w:tmpl w:val="DA2C71AE"/>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F03DEB"/>
    <w:multiLevelType w:val="hybridMultilevel"/>
    <w:tmpl w:val="5928D462"/>
    <w:lvl w:ilvl="0" w:tplc="961A0DC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B63964"/>
    <w:multiLevelType w:val="hybridMultilevel"/>
    <w:tmpl w:val="D62265F4"/>
    <w:lvl w:ilvl="0" w:tplc="6D280132">
      <w:start w:val="1"/>
      <w:numFmt w:val="bullet"/>
      <w:lvlText w:val=""/>
      <w:lvlJc w:val="left"/>
      <w:pPr>
        <w:tabs>
          <w:tab w:val="num" w:pos="623"/>
        </w:tabs>
        <w:ind w:left="623" w:hanging="340"/>
      </w:pPr>
      <w:rPr>
        <w:rFonts w:ascii="Symbol" w:hAnsi="Symbol" w:cs="Symbol" w:hint="default"/>
      </w:rPr>
    </w:lvl>
    <w:lvl w:ilvl="1" w:tplc="04190003">
      <w:start w:val="1"/>
      <w:numFmt w:val="bullet"/>
      <w:lvlText w:val="o"/>
      <w:lvlJc w:val="left"/>
      <w:pPr>
        <w:tabs>
          <w:tab w:val="num" w:pos="1326"/>
        </w:tabs>
        <w:ind w:left="1326" w:hanging="360"/>
      </w:pPr>
      <w:rPr>
        <w:rFonts w:ascii="Courier New" w:hAnsi="Courier New" w:cs="Courier New" w:hint="default"/>
      </w:rPr>
    </w:lvl>
    <w:lvl w:ilvl="2" w:tplc="04190005">
      <w:start w:val="1"/>
      <w:numFmt w:val="bullet"/>
      <w:lvlText w:val=""/>
      <w:lvlJc w:val="left"/>
      <w:pPr>
        <w:tabs>
          <w:tab w:val="num" w:pos="2046"/>
        </w:tabs>
        <w:ind w:left="2046" w:hanging="360"/>
      </w:pPr>
      <w:rPr>
        <w:rFonts w:ascii="Wingdings" w:hAnsi="Wingdings" w:cs="Wingdings" w:hint="default"/>
      </w:rPr>
    </w:lvl>
    <w:lvl w:ilvl="3" w:tplc="04190001">
      <w:start w:val="1"/>
      <w:numFmt w:val="bullet"/>
      <w:lvlText w:val=""/>
      <w:lvlJc w:val="left"/>
      <w:pPr>
        <w:tabs>
          <w:tab w:val="num" w:pos="2766"/>
        </w:tabs>
        <w:ind w:left="2766" w:hanging="360"/>
      </w:pPr>
      <w:rPr>
        <w:rFonts w:ascii="Symbol" w:hAnsi="Symbol" w:cs="Symbol" w:hint="default"/>
      </w:rPr>
    </w:lvl>
    <w:lvl w:ilvl="4" w:tplc="04190003">
      <w:start w:val="1"/>
      <w:numFmt w:val="bullet"/>
      <w:lvlText w:val="o"/>
      <w:lvlJc w:val="left"/>
      <w:pPr>
        <w:tabs>
          <w:tab w:val="num" w:pos="3486"/>
        </w:tabs>
        <w:ind w:left="3486" w:hanging="360"/>
      </w:pPr>
      <w:rPr>
        <w:rFonts w:ascii="Courier New" w:hAnsi="Courier New" w:cs="Courier New" w:hint="default"/>
      </w:rPr>
    </w:lvl>
    <w:lvl w:ilvl="5" w:tplc="04190005">
      <w:start w:val="1"/>
      <w:numFmt w:val="bullet"/>
      <w:lvlText w:val=""/>
      <w:lvlJc w:val="left"/>
      <w:pPr>
        <w:tabs>
          <w:tab w:val="num" w:pos="4206"/>
        </w:tabs>
        <w:ind w:left="4206" w:hanging="360"/>
      </w:pPr>
      <w:rPr>
        <w:rFonts w:ascii="Wingdings" w:hAnsi="Wingdings" w:cs="Wingdings" w:hint="default"/>
      </w:rPr>
    </w:lvl>
    <w:lvl w:ilvl="6" w:tplc="04190001">
      <w:start w:val="1"/>
      <w:numFmt w:val="bullet"/>
      <w:lvlText w:val=""/>
      <w:lvlJc w:val="left"/>
      <w:pPr>
        <w:tabs>
          <w:tab w:val="num" w:pos="4926"/>
        </w:tabs>
        <w:ind w:left="4926" w:hanging="360"/>
      </w:pPr>
      <w:rPr>
        <w:rFonts w:ascii="Symbol" w:hAnsi="Symbol" w:cs="Symbol" w:hint="default"/>
      </w:rPr>
    </w:lvl>
    <w:lvl w:ilvl="7" w:tplc="04190003">
      <w:start w:val="1"/>
      <w:numFmt w:val="bullet"/>
      <w:lvlText w:val="o"/>
      <w:lvlJc w:val="left"/>
      <w:pPr>
        <w:tabs>
          <w:tab w:val="num" w:pos="5646"/>
        </w:tabs>
        <w:ind w:left="5646" w:hanging="360"/>
      </w:pPr>
      <w:rPr>
        <w:rFonts w:ascii="Courier New" w:hAnsi="Courier New" w:cs="Courier New" w:hint="default"/>
      </w:rPr>
    </w:lvl>
    <w:lvl w:ilvl="8" w:tplc="04190005">
      <w:start w:val="1"/>
      <w:numFmt w:val="bullet"/>
      <w:lvlText w:val=""/>
      <w:lvlJc w:val="left"/>
      <w:pPr>
        <w:tabs>
          <w:tab w:val="num" w:pos="6366"/>
        </w:tabs>
        <w:ind w:left="6366" w:hanging="360"/>
      </w:pPr>
      <w:rPr>
        <w:rFonts w:ascii="Wingdings" w:hAnsi="Wingdings" w:cs="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064401"/>
    <w:multiLevelType w:val="hybridMultilevel"/>
    <w:tmpl w:val="3E64CEAE"/>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EE6E43"/>
    <w:multiLevelType w:val="hybridMultilevel"/>
    <w:tmpl w:val="AA368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944F3C"/>
    <w:multiLevelType w:val="hybridMultilevel"/>
    <w:tmpl w:val="E9088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7728C6"/>
    <w:multiLevelType w:val="hybridMultilevel"/>
    <w:tmpl w:val="FCD2A3F0"/>
    <w:lvl w:ilvl="0" w:tplc="C5FE5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F17ABE"/>
    <w:multiLevelType w:val="hybridMultilevel"/>
    <w:tmpl w:val="1C60F4A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790458F"/>
    <w:multiLevelType w:val="hybridMultilevel"/>
    <w:tmpl w:val="5EB6C0B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83333D8"/>
    <w:multiLevelType w:val="hybridMultilevel"/>
    <w:tmpl w:val="41D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98D1F47"/>
    <w:multiLevelType w:val="hybridMultilevel"/>
    <w:tmpl w:val="2D5EFB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4C30161B"/>
    <w:multiLevelType w:val="hybridMultilevel"/>
    <w:tmpl w:val="9488BBE6"/>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5EF6B34"/>
    <w:multiLevelType w:val="hybridMultilevel"/>
    <w:tmpl w:val="EC0630B0"/>
    <w:lvl w:ilvl="0" w:tplc="0ECAB4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8B01F9"/>
    <w:multiLevelType w:val="hybridMultilevel"/>
    <w:tmpl w:val="A45E32B2"/>
    <w:lvl w:ilvl="0" w:tplc="6D280132">
      <w:start w:val="1"/>
      <w:numFmt w:val="bullet"/>
      <w:lvlText w:val=""/>
      <w:lvlJc w:val="left"/>
      <w:pPr>
        <w:tabs>
          <w:tab w:val="num" w:pos="1021"/>
        </w:tabs>
        <w:ind w:left="1021" w:hanging="34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8">
    <w:nsid w:val="73A27171"/>
    <w:multiLevelType w:val="hybridMultilevel"/>
    <w:tmpl w:val="B3484B42"/>
    <w:lvl w:ilvl="0" w:tplc="7FB026C2">
      <w:start w:val="1"/>
      <w:numFmt w:val="bullet"/>
      <w:lvlText w:val=""/>
      <w:lvlJc w:val="right"/>
      <w:pPr>
        <w:ind w:left="1080" w:hanging="360"/>
      </w:pPr>
      <w:rPr>
        <w:rFonts w:ascii="Symbol" w:hAnsi="Symbol" w:cs="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7D4E7CF7"/>
    <w:multiLevelType w:val="hybridMultilevel"/>
    <w:tmpl w:val="DC7AE406"/>
    <w:lvl w:ilvl="0" w:tplc="90881B92">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D946D6"/>
    <w:multiLevelType w:val="hybridMultilevel"/>
    <w:tmpl w:val="6F18711E"/>
    <w:lvl w:ilvl="0" w:tplc="0419000F">
      <w:start w:val="1"/>
      <w:numFmt w:val="decimal"/>
      <w:pStyle w:val="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6"/>
  </w:num>
  <w:num w:numId="3">
    <w:abstractNumId w:val="15"/>
  </w:num>
  <w:num w:numId="4">
    <w:abstractNumId w:val="1"/>
  </w:num>
  <w:num w:numId="5">
    <w:abstractNumId w:val="26"/>
  </w:num>
  <w:num w:numId="6">
    <w:abstractNumId w:val="18"/>
  </w:num>
  <w:num w:numId="7">
    <w:abstractNumId w:val="17"/>
  </w:num>
  <w:num w:numId="8">
    <w:abstractNumId w:val="24"/>
  </w:num>
  <w:num w:numId="9">
    <w:abstractNumId w:val="9"/>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4"/>
  </w:num>
  <w:num w:numId="15">
    <w:abstractNumId w:val="23"/>
  </w:num>
  <w:num w:numId="16">
    <w:abstractNumId w:val="21"/>
  </w:num>
  <w:num w:numId="17">
    <w:abstractNumId w:val="11"/>
  </w:num>
  <w:num w:numId="18">
    <w:abstractNumId w:val="3"/>
  </w:num>
  <w:num w:numId="19">
    <w:abstractNumId w:val="13"/>
  </w:num>
  <w:num w:numId="20">
    <w:abstractNumId w:val="4"/>
  </w:num>
  <w:num w:numId="21">
    <w:abstractNumId w:val="22"/>
  </w:num>
  <w:num w:numId="22">
    <w:abstractNumId w:val="0"/>
  </w:num>
  <w:num w:numId="23">
    <w:abstractNumId w:val="28"/>
  </w:num>
  <w:num w:numId="24">
    <w:abstractNumId w:val="7"/>
  </w:num>
  <w:num w:numId="25">
    <w:abstractNumId w:val="20"/>
  </w:num>
  <w:num w:numId="26">
    <w:abstractNumId w:val="10"/>
  </w:num>
  <w:num w:numId="27">
    <w:abstractNumId w:val="5"/>
  </w:num>
  <w:num w:numId="28">
    <w:abstractNumId w:val="12"/>
  </w:num>
  <w:num w:numId="29">
    <w:abstractNumId w:val="8"/>
  </w:num>
  <w:num w:numId="30">
    <w:abstractNumId w:val="27"/>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27F"/>
    <w:rsid w:val="000743E1"/>
    <w:rsid w:val="00082493"/>
    <w:rsid w:val="0008327F"/>
    <w:rsid w:val="003050A3"/>
    <w:rsid w:val="00385A30"/>
    <w:rsid w:val="003C5149"/>
    <w:rsid w:val="003E5983"/>
    <w:rsid w:val="004000BE"/>
    <w:rsid w:val="004204CC"/>
    <w:rsid w:val="00427E7F"/>
    <w:rsid w:val="004A011A"/>
    <w:rsid w:val="004E1128"/>
    <w:rsid w:val="005115A4"/>
    <w:rsid w:val="00527A98"/>
    <w:rsid w:val="00545624"/>
    <w:rsid w:val="005A1C24"/>
    <w:rsid w:val="005E3A16"/>
    <w:rsid w:val="00650C6F"/>
    <w:rsid w:val="00673D3E"/>
    <w:rsid w:val="007C7C0D"/>
    <w:rsid w:val="008331F3"/>
    <w:rsid w:val="00884DF3"/>
    <w:rsid w:val="008E2A07"/>
    <w:rsid w:val="008E79E3"/>
    <w:rsid w:val="00962C92"/>
    <w:rsid w:val="00977B70"/>
    <w:rsid w:val="00995139"/>
    <w:rsid w:val="009B32F0"/>
    <w:rsid w:val="009B3672"/>
    <w:rsid w:val="009C0B64"/>
    <w:rsid w:val="00AC7116"/>
    <w:rsid w:val="00AF7D9B"/>
    <w:rsid w:val="00B8466B"/>
    <w:rsid w:val="00BC1FDF"/>
    <w:rsid w:val="00C021C4"/>
    <w:rsid w:val="00C600BD"/>
    <w:rsid w:val="00CA4AB0"/>
    <w:rsid w:val="00CB58BC"/>
    <w:rsid w:val="00CB5DD8"/>
    <w:rsid w:val="00CC2782"/>
    <w:rsid w:val="00D028F7"/>
    <w:rsid w:val="00D51623"/>
    <w:rsid w:val="00D7497E"/>
    <w:rsid w:val="00EE26B6"/>
    <w:rsid w:val="00EE737B"/>
    <w:rsid w:val="00F114FC"/>
    <w:rsid w:val="00F4079B"/>
    <w:rsid w:val="00FF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9"/>
    <w:qFormat/>
    <w:locked/>
    <w:rsid w:val="00CA4AB0"/>
    <w:pPr>
      <w:keepNext/>
      <w:numPr>
        <w:numId w:val="1"/>
      </w:numPr>
      <w:suppressAutoHyphens/>
      <w:autoSpaceDE w:val="0"/>
      <w:spacing w:after="0" w:line="240" w:lineRule="auto"/>
      <w:ind w:left="0" w:firstLine="284"/>
      <w:outlineLvl w:val="0"/>
    </w:pPr>
    <w:rPr>
      <w:rFonts w:ascii="Times New Roman" w:hAnsi="Times New Roman" w:cs="Times New Roman"/>
      <w:noProof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67D4A"/>
    <w:rPr>
      <w:rFonts w:ascii="Cambria" w:eastAsia="Times New Roman" w:hAnsi="Cambria" w:cs="Times New Roman"/>
      <w:b/>
      <w:bCs/>
      <w:noProof/>
      <w:kern w:val="32"/>
      <w:sz w:val="32"/>
      <w:szCs w:val="32"/>
      <w:lang w:eastAsia="en-US"/>
    </w:rPr>
  </w:style>
  <w:style w:type="paragraph" w:styleId="a3">
    <w:name w:val="List Paragraph"/>
    <w:basedOn w:val="a"/>
    <w:uiPriority w:val="99"/>
    <w:qFormat/>
    <w:rsid w:val="0008327F"/>
    <w:pPr>
      <w:ind w:left="720"/>
    </w:pPr>
  </w:style>
  <w:style w:type="paragraph" w:customStyle="1" w:styleId="a4">
    <w:name w:val="обычный"/>
    <w:basedOn w:val="a"/>
    <w:uiPriority w:val="99"/>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styleId="a7">
    <w:name w:val="page number"/>
    <w:basedOn w:val="a0"/>
    <w:uiPriority w:val="99"/>
    <w:rsid w:val="00CA4AB0"/>
  </w:style>
  <w:style w:type="paragraph" w:styleId="a8">
    <w:name w:val="footer"/>
    <w:basedOn w:val="a"/>
    <w:link w:val="a9"/>
    <w:uiPriority w:val="99"/>
    <w:rsid w:val="00CA4AB0"/>
    <w:pPr>
      <w:tabs>
        <w:tab w:val="center" w:pos="4677"/>
        <w:tab w:val="right" w:pos="9355"/>
      </w:tabs>
      <w:suppressAutoHyphens/>
      <w:spacing w:after="0" w:line="240" w:lineRule="auto"/>
    </w:pPr>
    <w:rPr>
      <w:rFonts w:ascii="Times New Roman" w:hAnsi="Times New Roman" w:cs="Times New Roman"/>
      <w:noProof w:val="0"/>
      <w:sz w:val="24"/>
      <w:szCs w:val="24"/>
      <w:lang w:eastAsia="ar-SA"/>
    </w:rPr>
  </w:style>
  <w:style w:type="character" w:customStyle="1" w:styleId="FooterChar">
    <w:name w:val="Footer Char"/>
    <w:uiPriority w:val="99"/>
    <w:semiHidden/>
    <w:rsid w:val="00067D4A"/>
    <w:rPr>
      <w:rFonts w:cs="Calibri"/>
      <w:noProof/>
      <w:lang w:eastAsia="en-US"/>
    </w:rPr>
  </w:style>
  <w:style w:type="character" w:customStyle="1" w:styleId="a9">
    <w:name w:val="Нижний колонтитул Знак"/>
    <w:link w:val="a8"/>
    <w:uiPriority w:val="99"/>
    <w:locked/>
    <w:rsid w:val="00CA4AB0"/>
    <w:rPr>
      <w:sz w:val="24"/>
      <w:szCs w:val="24"/>
      <w:lang w:eastAsia="ar-SA" w:bidi="ar-SA"/>
    </w:rPr>
  </w:style>
  <w:style w:type="character" w:customStyle="1" w:styleId="10">
    <w:name w:val="Заголовок 1 Знак"/>
    <w:link w:val="1"/>
    <w:uiPriority w:val="99"/>
    <w:locked/>
    <w:rsid w:val="00CA4AB0"/>
    <w:rPr>
      <w:sz w:val="24"/>
      <w:szCs w:val="24"/>
      <w:lang w:eastAsia="ar-SA" w:bidi="ar-SA"/>
    </w:rPr>
  </w:style>
  <w:style w:type="paragraph" w:customStyle="1" w:styleId="aa">
    <w:name w:val="список"/>
    <w:basedOn w:val="a"/>
    <w:uiPriority w:val="99"/>
    <w:rsid w:val="00CA4AB0"/>
    <w:pPr>
      <w:spacing w:after="0" w:line="240" w:lineRule="auto"/>
      <w:ind w:left="280" w:hanging="280"/>
    </w:pPr>
    <w:rPr>
      <w:rFonts w:ascii="Arial" w:hAnsi="Arial" w:cs="Arial"/>
      <w:noProof w:val="0"/>
      <w:color w:val="000000"/>
      <w:sz w:val="24"/>
      <w:szCs w:val="24"/>
      <w:lang w:eastAsia="ru-RU"/>
    </w:rPr>
  </w:style>
  <w:style w:type="paragraph" w:customStyle="1" w:styleId="11">
    <w:name w:val="Абзац списка1"/>
    <w:basedOn w:val="a"/>
    <w:uiPriority w:val="99"/>
    <w:rsid w:val="00CA4AB0"/>
    <w:pPr>
      <w:ind w:left="720"/>
    </w:pPr>
    <w:rPr>
      <w:rFonts w:eastAsia="Times New Roman"/>
    </w:rPr>
  </w:style>
  <w:style w:type="paragraph" w:styleId="ab">
    <w:name w:val="header"/>
    <w:basedOn w:val="a"/>
    <w:link w:val="ac"/>
    <w:uiPriority w:val="99"/>
    <w:unhideWhenUsed/>
    <w:rsid w:val="000743E1"/>
    <w:pPr>
      <w:tabs>
        <w:tab w:val="center" w:pos="4677"/>
        <w:tab w:val="right" w:pos="9355"/>
      </w:tabs>
    </w:pPr>
  </w:style>
  <w:style w:type="character" w:customStyle="1" w:styleId="ac">
    <w:name w:val="Верхний колонтитул Знак"/>
    <w:link w:val="ab"/>
    <w:uiPriority w:val="99"/>
    <w:rsid w:val="000743E1"/>
    <w:rPr>
      <w:rFonts w:cs="Calibr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1548</Words>
  <Characters>11657</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23</cp:revision>
  <cp:lastPrinted>2017-11-20T11:34:00Z</cp:lastPrinted>
  <dcterms:created xsi:type="dcterms:W3CDTF">2017-10-22T15:11:00Z</dcterms:created>
  <dcterms:modified xsi:type="dcterms:W3CDTF">2018-08-19T15:25:00Z</dcterms:modified>
</cp:coreProperties>
</file>