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Колледж Алтайского государственного университета 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5B28FF" w:rsidRPr="005B28FF" w:rsidRDefault="005B28FF" w:rsidP="005B28FF">
      <w:pPr>
        <w:spacing w:before="840" w:after="0" w:line="240" w:lineRule="auto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МЕТОДИЧЕСКИЕ РЕКОМЕНДАЦИИ</w:t>
      </w:r>
    </w:p>
    <w:p w:rsidR="005B28FF" w:rsidRPr="005B28FF" w:rsidRDefault="005B28FF" w:rsidP="005B28F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 изучению  дисциплины «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5B28FF" w:rsidRPr="005B28FF" w:rsidRDefault="005B28FF" w:rsidP="005B28FF">
      <w:pPr>
        <w:tabs>
          <w:tab w:val="left" w:leader="underscore" w:pos="9072"/>
        </w:tabs>
        <w:spacing w:before="180" w:after="0" w:line="240" w:lineRule="auto"/>
        <w:ind w:right="-7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80" w:after="0" w:line="240" w:lineRule="auto"/>
        <w:ind w:right="-7"/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Уровень основной образовательной программы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базовый</w:t>
      </w:r>
    </w:p>
    <w:p w:rsidR="00CD1165" w:rsidRPr="00CD1165" w:rsidRDefault="005B28FF" w:rsidP="00CD1165">
      <w:pPr>
        <w:pStyle w:val="1"/>
        <w:ind w:left="2832" w:hanging="2832"/>
        <w:jc w:val="both"/>
      </w:pPr>
      <w:r w:rsidRPr="005B28FF">
        <w:rPr>
          <w:b/>
          <w:bCs/>
        </w:rPr>
        <w:t>Специальность</w:t>
      </w:r>
      <w:r w:rsidRPr="005B28FF">
        <w:rPr>
          <w:b/>
          <w:bCs/>
        </w:rPr>
        <w:tab/>
      </w:r>
      <w:r w:rsidRPr="005B28FF">
        <w:rPr>
          <w:b/>
          <w:bCs/>
        </w:rPr>
        <w:tab/>
      </w:r>
      <w:r w:rsidR="00CD1165" w:rsidRPr="00CD1165">
        <w:rPr>
          <w:bCs/>
        </w:rPr>
        <w:t>18.02.12</w:t>
      </w:r>
      <w:r w:rsidR="00CD1165" w:rsidRPr="00CD1165">
        <w:rPr>
          <w:u w:val="single"/>
        </w:rPr>
        <w:t xml:space="preserve"> Технология аналитического контроля химических соединений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Форма обучения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очная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Срок освоения ППССЗ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2 г. 10 мес.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Отделение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CD1165" w:rsidRDefault="005B28FF" w:rsidP="00CD1165">
      <w:pPr>
        <w:spacing w:before="240" w:after="0" w:line="240" w:lineRule="auto"/>
        <w:ind w:right="-6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Барнаул</w:t>
      </w:r>
      <w:r w:rsidR="000055C8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2017</w:t>
      </w:r>
      <w:r w:rsidR="00CD1165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 w:type="page"/>
      </w:r>
    </w:p>
    <w:p w:rsidR="00D03DB1" w:rsidRDefault="000055C8" w:rsidP="00D03DB1">
      <w:pPr>
        <w:jc w:val="both"/>
        <w:rPr>
          <w:b/>
          <w:bCs/>
        </w:rPr>
      </w:pPr>
      <w:r>
        <w:rPr>
          <w:b/>
          <w:bCs/>
          <w:lang w:eastAsia="ru-RU"/>
        </w:rPr>
        <w:lastRenderedPageBreak/>
        <w:drawing>
          <wp:inline distT="0" distB="0" distL="0" distR="0">
            <wp:extent cx="6189728" cy="34993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173" b="5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28" cy="34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B1" w:rsidRDefault="000055C8" w:rsidP="00D03DB1">
      <w:pPr>
        <w:jc w:val="both"/>
        <w:rPr>
          <w:b/>
          <w:bCs/>
        </w:rPr>
      </w:pPr>
      <w:r>
        <w:rPr>
          <w:b/>
          <w:bCs/>
          <w:lang w:eastAsia="ru-RU"/>
        </w:rPr>
        <w:drawing>
          <wp:inline distT="0" distB="0" distL="0" distR="0">
            <wp:extent cx="6117986" cy="15122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806" b="5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6" cy="15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D03DB1" w:rsidRDefault="00D03DB1" w:rsidP="00D03DB1">
      <w:pPr>
        <w:jc w:val="both"/>
        <w:rPr>
          <w:b/>
          <w:bCs/>
        </w:rPr>
      </w:pPr>
    </w:p>
    <w:p w:rsidR="00CD1165" w:rsidRDefault="00CD11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D323D4" w:rsidRPr="00A62690" w:rsidRDefault="00D323D4" w:rsidP="009306B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 xml:space="preserve">1 </w:t>
      </w:r>
      <w:r w:rsidR="00E42099" w:rsidRPr="00AF7D9B">
        <w:rPr>
          <w:rFonts w:ascii="Times New Roman" w:hAnsi="Times New Roman"/>
          <w:sz w:val="24"/>
          <w:szCs w:val="24"/>
        </w:rPr>
        <w:t>ЦЕЛИ</w:t>
      </w:r>
      <w:r w:rsidR="00A62690">
        <w:rPr>
          <w:rFonts w:ascii="Times New Roman" w:hAnsi="Times New Roman"/>
          <w:sz w:val="24"/>
          <w:szCs w:val="24"/>
        </w:rPr>
        <w:t xml:space="preserve"> И ЗАДАЧИ ДИСЦИПЛИНЫ «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E42099" w:rsidRPr="00AF7D9B">
        <w:rPr>
          <w:rFonts w:ascii="Times New Roman" w:hAnsi="Times New Roman"/>
          <w:sz w:val="24"/>
          <w:szCs w:val="24"/>
        </w:rPr>
        <w:t>»</w:t>
      </w:r>
    </w:p>
    <w:p w:rsidR="00CD1165" w:rsidRPr="00CD1165" w:rsidRDefault="00E42099" w:rsidP="00CD11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F7D9B">
        <w:rPr>
          <w:rFonts w:ascii="Times New Roman" w:hAnsi="Times New Roman"/>
          <w:b/>
          <w:sz w:val="24"/>
          <w:szCs w:val="24"/>
        </w:rPr>
        <w:t>Цель</w:t>
      </w:r>
      <w:r w:rsidR="00CA0275">
        <w:rPr>
          <w:rFonts w:ascii="Times New Roman" w:hAnsi="Times New Roman"/>
          <w:b/>
          <w:sz w:val="24"/>
          <w:szCs w:val="24"/>
        </w:rPr>
        <w:t xml:space="preserve"> учебной дисциплины </w:t>
      </w:r>
      <w:r w:rsidR="00CD1165">
        <w:rPr>
          <w:rFonts w:ascii="Times New Roman" w:hAnsi="Times New Roman"/>
          <w:sz w:val="24"/>
          <w:szCs w:val="24"/>
        </w:rPr>
        <w:t>«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CD1165" w:rsidRPr="00AF7D9B">
        <w:rPr>
          <w:rFonts w:ascii="Times New Roman" w:hAnsi="Times New Roman"/>
          <w:sz w:val="24"/>
          <w:szCs w:val="24"/>
        </w:rPr>
        <w:t>»</w:t>
      </w:r>
      <w:r w:rsidR="00CD1165" w:rsidRPr="00B2386E">
        <w:rPr>
          <w:rFonts w:ascii="Times New Roman" w:hAnsi="Times New Roman"/>
          <w:sz w:val="24"/>
          <w:szCs w:val="24"/>
        </w:rPr>
        <w:t xml:space="preserve"> - 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формирование навыков выполнения лабораторных анализов, испытаний, измерений с использованием химических и физико-химических методов анализа </w:t>
      </w:r>
      <w:proofErr w:type="spellStart"/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ипредоставления</w:t>
      </w:r>
      <w:proofErr w:type="spellEnd"/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 их  результатов</w:t>
      </w:r>
    </w:p>
    <w:p w:rsidR="00E42099" w:rsidRPr="00CD1165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F7D9B">
        <w:rPr>
          <w:rFonts w:ascii="Times New Roman" w:hAnsi="Times New Roman"/>
          <w:b/>
          <w:sz w:val="24"/>
          <w:szCs w:val="24"/>
        </w:rPr>
        <w:t>Задачи учебной дисциплины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: 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получение углубленных теоретических знаний, обучение методам эксперимента в химии, умению определить направления и оптимальные условия протекания химических процессов, методике выбора и анализа веществ, применяемых в технологических процессах</w:t>
      </w:r>
    </w:p>
    <w:p w:rsidR="00E42099" w:rsidRPr="00B2386E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1165">
        <w:rPr>
          <w:rFonts w:ascii="Times New Roman" w:hAnsi="Times New Roman"/>
          <w:b/>
          <w:sz w:val="24"/>
          <w:szCs w:val="24"/>
        </w:rPr>
        <w:t xml:space="preserve">В результате изучения дисциплины студент должен знать: 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нормативную документацию на методику выполнения измерений;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основные нормативные документы, регламентирующие погрешности результатов измерений;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современные автоматизированные методы анализа промышленных и природных образцов;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основные методы анализа химических объектов;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метрологические характеристики химических методов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метрологические характеристики основных видов физико-химических методов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метрологические характеристики лабораторного оборудования;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современные автоматизированные методы анализа промышленных и природных образцов;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классификацию химических методов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классификацию физико-химических методов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теоретические основы химических и физико-химических методов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методы расчета концентрации вещества по данным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proofErr w:type="gramStart"/>
      <w:r w:rsidRPr="00CD1165">
        <w:rPr>
          <w:rFonts w:ascii="Times New Roman" w:hAnsi="Times New Roman" w:cs="Times New Roman"/>
          <w:szCs w:val="24"/>
        </w:rPr>
        <w:t>лабораторное</w:t>
      </w:r>
      <w:proofErr w:type="gramEnd"/>
      <w:r w:rsidRPr="00CD1165">
        <w:rPr>
          <w:rFonts w:ascii="Times New Roman" w:hAnsi="Times New Roman" w:cs="Times New Roman"/>
          <w:szCs w:val="24"/>
        </w:rPr>
        <w:t xml:space="preserve"> оборудования химической лаборатории;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 xml:space="preserve">классификацию химических веществ; 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/>
          <w:color w:val="000000"/>
          <w:szCs w:val="24"/>
          <w:lang w:eastAsia="en-US"/>
        </w:rPr>
      </w:pPr>
      <w:r w:rsidRPr="00CD1165">
        <w:rPr>
          <w:rFonts w:ascii="Times New Roman" w:hAnsi="Times New Roman" w:cs="Times New Roman"/>
          <w:szCs w:val="24"/>
        </w:rPr>
        <w:t>основные требования к методам и средствам аналитического контроля: требования к предоставлению результатов анализа, средствам измерений, к вспомогательному оборудованию;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нормативную документацию  по  приготовлению реагентов материалов и растворов, оборудования, посуды;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способы выражения концентрации растворов;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способы стандартизации растворов;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технику выполнения лабораторных работ;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 xml:space="preserve">правила охраны труда при работе в химической лаборатории; 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правила использования средств индивидуальной и коллективной защиты;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правила хранения, использования, утилизации химических реактивов;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правила охраны труда при работе с лабораторной посудой и оборудованием;</w:t>
      </w:r>
    </w:p>
    <w:p w:rsidR="00CD1165" w:rsidRPr="00B2386E" w:rsidRDefault="00CD1165" w:rsidP="00CD11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1165">
        <w:rPr>
          <w:rFonts w:ascii="Times New Roman" w:hAnsi="Times New Roman"/>
          <w:sz w:val="24"/>
          <w:szCs w:val="24"/>
        </w:rPr>
        <w:t>правила охраны труда при работе с агрессивными средами и легковоспламеняющимися жидкостями.</w:t>
      </w:r>
    </w:p>
    <w:p w:rsidR="00E42099" w:rsidRPr="00B2386E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 уметь:</w:t>
      </w:r>
    </w:p>
    <w:p w:rsidR="00CD1165" w:rsidRPr="00CD1165" w:rsidRDefault="00CD1165" w:rsidP="00CD116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lastRenderedPageBreak/>
        <w:t>работать с нормативной документацией на методику анализа;</w:t>
      </w:r>
    </w:p>
    <w:p w:rsidR="00CD1165" w:rsidRPr="00CD1165" w:rsidRDefault="00CD1165" w:rsidP="00CD116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выбирать оптимальные технические средства и методы исследований;</w:t>
      </w:r>
    </w:p>
    <w:p w:rsidR="00CD1165" w:rsidRPr="00CD1165" w:rsidRDefault="00CD1165" w:rsidP="00CD1165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оценивать метрологические характеристики методики;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оценивать метрологические характеристики лабораторного оборудования;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выбирать оптимальные технические средства и методы исследований;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измерять аналитический сигнал и устанавливать зависимость сигнала от концентрации определяемого вещества;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подготавливать объекты исследований;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выполнять химические и физико-химические методы анализа;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осуществлять подготовку лабораторного оборудования;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подготавливать объекты исследований;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выполнять необходимые расчеты для приготовления реагентов, материалов и растворов;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проводить приготовление растворов, аттестованных смесей и реагентов с соблюдением техники лабораторных работ;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выполнять стандартизацию растворов;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выбирать основное и вспомогательное оборудование, посуду, реактивы;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организовывать рабочее место в соответствии с требованиями нормативных документов и правилами охраны труда;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использовать оборудование и средства измерения строго в соответствии с инструкциями заводов-изготовителей;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соблюдать безопасность при работе с лабораторной посудой и приборами;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соблюдать правила хранения, использования и утилизации химических реактивов;</w:t>
      </w:r>
    </w:p>
    <w:p w:rsidR="00CD1165" w:rsidRPr="00CD1165" w:rsidRDefault="00CD1165" w:rsidP="00CD1165">
      <w:pPr>
        <w:pStyle w:val="2"/>
        <w:widowControl w:val="0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r w:rsidRPr="00CD1165">
        <w:rPr>
          <w:rFonts w:ascii="Times New Roman" w:hAnsi="Times New Roman" w:cs="Times New Roman"/>
          <w:szCs w:val="24"/>
        </w:rPr>
        <w:t>использовать средства индивидуальной и коллективной защиты;</w:t>
      </w:r>
    </w:p>
    <w:p w:rsidR="00CD1165" w:rsidRPr="00CD1165" w:rsidRDefault="00CD1165" w:rsidP="00CD11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соблюдать правила </w:t>
      </w:r>
      <w:proofErr w:type="gramStart"/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пожарной</w:t>
      </w:r>
      <w:proofErr w:type="gramEnd"/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и </w:t>
      </w:r>
      <w:proofErr w:type="spellStart"/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электробезопасности</w:t>
      </w:r>
      <w:proofErr w:type="spellEnd"/>
    </w:p>
    <w:p w:rsidR="00E42099" w:rsidRPr="00B2386E" w:rsidRDefault="00E42099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освоения дисциплины обучающийся должен обладать общими компетенциями:</w:t>
      </w:r>
    </w:p>
    <w:p w:rsidR="00B2386E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ОК </w:t>
      </w:r>
      <w:r w:rsidRPr="009E5C0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1</w:t>
      </w:r>
      <w:proofErr w:type="gramStart"/>
      <w:r w:rsidRPr="009E5C0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В</w:t>
      </w:r>
      <w:proofErr w:type="gramEnd"/>
      <w:r w:rsidRPr="005B72D4">
        <w:rPr>
          <w:rFonts w:ascii="Times New Roman" w:hAnsi="Times New Roman"/>
          <w:sz w:val="24"/>
          <w:szCs w:val="24"/>
        </w:rPr>
        <w:t>ыбирать способы решения задач профессиональной деятельности, применительно к различным контекстам</w:t>
      </w:r>
    </w:p>
    <w:p w:rsidR="00B2386E" w:rsidRPr="003E00FF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ОК 02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Осуществлять поиск, анализ и интерпретацию информации, необходимой для выполнения  задач профессиональной деятельности</w:t>
      </w:r>
    </w:p>
    <w:p w:rsidR="00B2386E" w:rsidRPr="003E00FF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ОК 03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Планировать и реализовывать собственное профессиональное и личностное развитие</w:t>
      </w:r>
    </w:p>
    <w:p w:rsidR="00B2386E" w:rsidRDefault="00B2386E" w:rsidP="00B2386E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ОК </w:t>
      </w:r>
      <w:r w:rsidR="00A36B75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4 </w:t>
      </w:r>
      <w:r w:rsidRPr="005B72D4">
        <w:rPr>
          <w:rFonts w:ascii="Times New Roman" w:hAnsi="Times New Roman"/>
          <w:bCs/>
          <w:sz w:val="24"/>
          <w:szCs w:val="24"/>
        </w:rPr>
        <w:t>Работать в коллективе и команде, эффективно взаимодействовать  с коллегами, руководством, клиентами.</w:t>
      </w:r>
    </w:p>
    <w:p w:rsidR="00B2386E" w:rsidRPr="00BB2D0E" w:rsidRDefault="00B2386E" w:rsidP="00B2386E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6D233A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A36B75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r w:rsidRPr="006D233A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5</w:t>
      </w:r>
      <w:proofErr w:type="gramStart"/>
      <w:r w:rsidRPr="00BB2D0E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О</w:t>
      </w:r>
      <w:proofErr w:type="gramEnd"/>
      <w:r w:rsidRPr="005B72D4">
        <w:rPr>
          <w:rFonts w:ascii="Times New Roman" w:hAnsi="Times New Roman"/>
          <w:sz w:val="24"/>
          <w:szCs w:val="24"/>
        </w:rPr>
        <w:t>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B2386E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A36B75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6</w:t>
      </w:r>
      <w:proofErr w:type="gramStart"/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П</w:t>
      </w:r>
      <w:proofErr w:type="gramEnd"/>
      <w:r w:rsidRPr="005B72D4">
        <w:rPr>
          <w:rFonts w:ascii="Times New Roman" w:hAnsi="Times New Roman"/>
          <w:sz w:val="24"/>
          <w:szCs w:val="24"/>
        </w:rPr>
        <w:t>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A36B75" w:rsidRDefault="00A36B75" w:rsidP="00B2386E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ОК 07</w:t>
      </w:r>
      <w:proofErr w:type="gramStart"/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С</w:t>
      </w:r>
      <w:proofErr w:type="gramEnd"/>
      <w:r w:rsidRPr="005B72D4">
        <w:rPr>
          <w:rFonts w:ascii="Times New Roman" w:hAnsi="Times New Roman"/>
          <w:sz w:val="24"/>
          <w:szCs w:val="24"/>
        </w:rPr>
        <w:t>одействовать сохранению окружающей среды, ресурсосбережению, эффективно действовать в чрезвычайных ситуациях.</w:t>
      </w:r>
    </w:p>
    <w:p w:rsidR="00B2386E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EC0DB4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A36B75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bookmarkStart w:id="0" w:name="_GoBack"/>
      <w:bookmarkEnd w:id="0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9</w:t>
      </w:r>
      <w:proofErr w:type="gram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5B72D4">
        <w:rPr>
          <w:rFonts w:ascii="Times New Roman" w:hAnsi="Times New Roman"/>
          <w:bCs/>
          <w:sz w:val="24"/>
          <w:szCs w:val="24"/>
        </w:rPr>
        <w:t>спользовать информационные технологии в профессиональной деятельности.</w:t>
      </w:r>
    </w:p>
    <w:p w:rsidR="00B2386E" w:rsidRPr="00BB2D0E" w:rsidRDefault="00B2386E" w:rsidP="00B2386E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lastRenderedPageBreak/>
        <w:t>ОК 10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Пользоваться профессиональной документацией на государственном и иностранном языке</w:t>
      </w:r>
    </w:p>
    <w:p w:rsidR="006D233A" w:rsidRPr="00B2386E" w:rsidRDefault="00B2386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ПК 1.1</w:t>
      </w:r>
      <w:r w:rsidRPr="00B2386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Оценивать соответствие методики задачам анализа по диапазону измеряемых значений и точности.</w:t>
      </w:r>
    </w:p>
    <w:p w:rsidR="00B2386E" w:rsidRDefault="00B2386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ПК 1.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B2386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Выбирать оптимальные методы анализа.</w:t>
      </w:r>
    </w:p>
    <w:p w:rsidR="00B2386E" w:rsidRDefault="00B2386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ПК 1.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B2386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Подготавливать реагенты, материалы и растворы, необходимые для анализа</w:t>
      </w:r>
      <w:r>
        <w:rPr>
          <w:rFonts w:ascii="Times New Roman" w:hAnsi="Times New Roman"/>
          <w:sz w:val="24"/>
          <w:szCs w:val="24"/>
        </w:rPr>
        <w:t>.</w:t>
      </w:r>
    </w:p>
    <w:p w:rsidR="00B2386E" w:rsidRPr="00B2386E" w:rsidRDefault="00B2386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ПК 1.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B2386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Работать с химическими веществами и оборудованием с соблюдением отраслевых норм</w:t>
      </w:r>
      <w:r>
        <w:rPr>
          <w:rFonts w:ascii="Times New Roman" w:hAnsi="Times New Roman"/>
          <w:sz w:val="24"/>
          <w:szCs w:val="24"/>
        </w:rPr>
        <w:t>.</w:t>
      </w:r>
    </w:p>
    <w:p w:rsidR="00CD1165" w:rsidRPr="00B2386E" w:rsidRDefault="00CD116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AF7D9B" w:rsidRDefault="00AF7D9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F7D9B" w:rsidSect="00AF7D9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00589" w:rsidRDefault="0001596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2 ТЕМАТИЧЕСКИЙ ПЛАН ВНЕАУДИТОРНОЙ САМОСТОЯТЕЛЬНОЙ РАБОТЫ ОБУЧА</w:t>
      </w:r>
      <w:r w:rsidR="00A62690">
        <w:rPr>
          <w:rFonts w:ascii="Times New Roman" w:hAnsi="Times New Roman"/>
          <w:sz w:val="24"/>
          <w:szCs w:val="24"/>
        </w:rPr>
        <w:t xml:space="preserve">ЮЩИХСЯ ПО ДИСЦИПЛИНЕ </w:t>
      </w:r>
    </w:p>
    <w:p w:rsidR="0001596B" w:rsidRPr="00BF745A" w:rsidRDefault="00100589" w:rsidP="00100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F745A">
        <w:rPr>
          <w:rFonts w:ascii="Times New Roman" w:hAnsi="Times New Roman"/>
          <w:b/>
          <w:sz w:val="24"/>
          <w:szCs w:val="24"/>
        </w:rPr>
        <w:t>«</w:t>
      </w:r>
      <w:r w:rsidRPr="00BF745A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BF745A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6263"/>
        <w:gridCol w:w="1370"/>
        <w:gridCol w:w="6266"/>
      </w:tblGrid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Содержание самостоятельной работы обучающихся</w:t>
            </w:r>
          </w:p>
        </w:tc>
      </w:tr>
      <w:tr w:rsidR="008E431A" w:rsidRPr="00545624" w:rsidTr="002F470D">
        <w:trPr>
          <w:trHeight w:val="549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E431A" w:rsidRPr="008375A9" w:rsidRDefault="008E431A" w:rsidP="008E43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8375A9">
              <w:rPr>
                <w:rFonts w:ascii="Times New Roman" w:hAnsi="Times New Roman"/>
                <w:b/>
                <w:bCs/>
                <w:sz w:val="24"/>
                <w:szCs w:val="24"/>
              </w:rPr>
              <w:t>Химические методы анализа</w:t>
            </w:r>
          </w:p>
        </w:tc>
      </w:tr>
      <w:tr w:rsidR="009306BD" w:rsidRPr="00545624" w:rsidTr="00CA0275">
        <w:trPr>
          <w:trHeight w:val="14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A62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Тема 1</w:t>
            </w:r>
            <w:r w:rsidR="008E431A" w:rsidRPr="008375A9">
              <w:rPr>
                <w:rFonts w:ascii="Times New Roman" w:hAnsi="Times New Roman"/>
                <w:bCs/>
                <w:sz w:val="24"/>
                <w:szCs w:val="24"/>
              </w:rPr>
              <w:t xml:space="preserve">.1 </w:t>
            </w:r>
            <w:r w:rsidR="008E431A"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Погрешности химического анализа. Обработка результатов измерений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E431A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E431A" w:rsidRDefault="008E431A" w:rsidP="00545624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E431A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по теме.</w:t>
            </w:r>
          </w:p>
        </w:tc>
      </w:tr>
      <w:tr w:rsidR="009306BD" w:rsidRPr="00545624" w:rsidTr="00545624">
        <w:trPr>
          <w:trHeight w:val="83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A62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171CA3" w:rsidRPr="008375A9">
              <w:rPr>
                <w:rFonts w:ascii="Times New Roman" w:hAnsi="Times New Roman"/>
                <w:sz w:val="24"/>
                <w:szCs w:val="24"/>
              </w:rPr>
              <w:t>1.</w:t>
            </w:r>
            <w:r w:rsidRPr="008375A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71CA3"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Общие вопросы химического анализа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 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 xml:space="preserve">отавлению 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схем и 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>таблиц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306BD" w:rsidRPr="00545624" w:rsidTr="00545624">
        <w:trPr>
          <w:trHeight w:val="564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A62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 xml:space="preserve">Тема </w:t>
            </w:r>
            <w:r w:rsidR="008375A9" w:rsidRPr="008375A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375A9" w:rsidRPr="008375A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375A9"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Гравиметрический метод анализа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8375A9" w:rsidP="00545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9306BD" w:rsidRPr="00545624" w:rsidTr="00CA0275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AC57FE" w:rsidRDefault="0001596B" w:rsidP="00A62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C57FE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375A9" w:rsidRPr="00AC57FE">
              <w:rPr>
                <w:rFonts w:ascii="Times New Roman" w:hAnsi="Times New Roman"/>
                <w:sz w:val="24"/>
                <w:szCs w:val="24"/>
              </w:rPr>
              <w:t>1.</w:t>
            </w:r>
            <w:r w:rsidRPr="00AC57F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8375A9" w:rsidRPr="00AC57F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Титриметрический анализ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CA0275" w:rsidRPr="00545624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8375A9" w:rsidRPr="00545624" w:rsidTr="00EB73CD">
        <w:trPr>
          <w:trHeight w:val="696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375A9" w:rsidRPr="008375A9" w:rsidRDefault="008375A9" w:rsidP="008375A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>Раздел 2. Физико-химические методы анализа</w:t>
            </w:r>
          </w:p>
        </w:tc>
      </w:tr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375A9" w:rsidRPr="008375A9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837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5A9"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Основные приемы определения и расчета концентрации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 xml:space="preserve">отавлению 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схем и 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>таблиц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306BD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375A9" w:rsidRPr="008375A9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837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5A9"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разделения и концентрирования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Подготовка и решение тестовых заданий  и расчетных задач по теме.</w:t>
            </w:r>
          </w:p>
        </w:tc>
      </w:tr>
      <w:tr w:rsidR="008375A9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375A9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375A9" w:rsidRPr="008375A9" w:rsidRDefault="008375A9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2.3.  </w:t>
            </w:r>
            <w:r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Спектроскопические методы анализа.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375A9" w:rsidRPr="00545624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375A9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8375A9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375A9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375A9" w:rsidRPr="008375A9" w:rsidRDefault="008375A9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2.4.  </w:t>
            </w:r>
            <w:r w:rsidRPr="008375A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Электрохимические методы анализа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375A9" w:rsidRDefault="008375A9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883F92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83F92" w:rsidRDefault="00883F9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83F92" w:rsidRPr="00883F92" w:rsidRDefault="00883F92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F92">
              <w:rPr>
                <w:rFonts w:ascii="Times New Roman" w:hAnsi="Times New Roman"/>
                <w:sz w:val="24"/>
                <w:szCs w:val="24"/>
              </w:rPr>
              <w:t xml:space="preserve">Тема 2.5.  </w:t>
            </w:r>
            <w:r w:rsidRPr="00883F9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Хроматографический анализ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83F92" w:rsidRDefault="00883F9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83F92" w:rsidRDefault="00883F92" w:rsidP="008746CF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883F92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83F92" w:rsidRDefault="00883F9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83F92" w:rsidRPr="00883F92" w:rsidRDefault="00883F92" w:rsidP="00837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F92">
              <w:rPr>
                <w:rFonts w:ascii="Times New Roman" w:hAnsi="Times New Roman"/>
                <w:sz w:val="24"/>
                <w:szCs w:val="24"/>
              </w:rPr>
              <w:t xml:space="preserve">Тема 2.6.  </w:t>
            </w:r>
            <w:r w:rsidRPr="00883F9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Рефрактометрия и поляриметрия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83F92" w:rsidRDefault="00883F92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83F92" w:rsidRDefault="00883F92" w:rsidP="008746CF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01596B" w:rsidRPr="00545624" w:rsidTr="008E431A">
        <w:trPr>
          <w:trHeight w:val="290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shd w:val="clear" w:color="auto" w:fill="auto"/>
            <w:vAlign w:val="center"/>
          </w:tcPr>
          <w:p w:rsidR="0001596B" w:rsidRPr="00883F92" w:rsidRDefault="00883F92" w:rsidP="005456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83F9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218</w:t>
            </w:r>
          </w:p>
        </w:tc>
      </w:tr>
    </w:tbl>
    <w:p w:rsidR="00AF7D9B" w:rsidRPr="00545624" w:rsidRDefault="00AF7D9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AF7D9B" w:rsidRPr="00545624" w:rsidSect="00AF7D9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00589" w:rsidRDefault="004F7D8E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3 </w:t>
      </w:r>
      <w:r w:rsidR="00E42099" w:rsidRPr="00545624">
        <w:rPr>
          <w:rFonts w:ascii="Times New Roman" w:hAnsi="Times New Roman"/>
          <w:sz w:val="24"/>
          <w:szCs w:val="24"/>
          <w:shd w:val="clear" w:color="auto" w:fill="FFFFFF"/>
        </w:rPr>
        <w:t>ОБЩИЕ РЕКОМЕНДАЦИИ ПО ИЗУЧЕНИЮ</w:t>
      </w:r>
      <w:r w:rsidR="00A62690">
        <w:rPr>
          <w:rFonts w:ascii="Times New Roman" w:hAnsi="Times New Roman"/>
          <w:sz w:val="24"/>
          <w:szCs w:val="24"/>
          <w:shd w:val="clear" w:color="auto" w:fill="FFFFFF"/>
        </w:rPr>
        <w:t xml:space="preserve"> ДИСЦИПЛИНЫ </w:t>
      </w:r>
      <w:r w:rsidR="001005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F7D8E" w:rsidRPr="00545624" w:rsidRDefault="00100589" w:rsidP="00100589">
      <w:pPr>
        <w:spacing w:after="0"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AF7D9B">
        <w:rPr>
          <w:rFonts w:ascii="Times New Roman" w:hAnsi="Times New Roman"/>
          <w:sz w:val="24"/>
          <w:szCs w:val="24"/>
        </w:rPr>
        <w:t>»</w:t>
      </w:r>
    </w:p>
    <w:p w:rsidR="00100589" w:rsidRDefault="00100589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596B" w:rsidRPr="00AF7D9B" w:rsidRDefault="0001596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Для успешного овладения дисциплиной необходимо выполнять следующие требования: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посещать все лекционные и практические занятия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все рассматриваемые на лекциях и практических занятиях темы и вопросы обязательно фиксировать в тетради;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практических занятиях;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935200" w:rsidRPr="00AF7D9B" w:rsidRDefault="004F7D8E" w:rsidP="00AF7D9B">
      <w:pPr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изучении дисциплины 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обучающимся рекомендуется пользоваться лекциями по дисциплине; учебниками и учебными пособиями; периодическими изданиями по тематике изучаемой дисциплины</w:t>
      </w:r>
      <w:r w:rsidR="00100589">
        <w:rPr>
          <w:rFonts w:ascii="Times New Roman" w:hAnsi="Times New Roman"/>
          <w:sz w:val="24"/>
          <w:szCs w:val="24"/>
        </w:rPr>
        <w:t>.</w:t>
      </w:r>
      <w:r w:rsidRPr="00AF7D9B">
        <w:rPr>
          <w:rFonts w:ascii="Times New Roman" w:hAnsi="Times New Roman"/>
          <w:sz w:val="24"/>
          <w:szCs w:val="24"/>
        </w:rPr>
        <w:t xml:space="preserve"> Рекомендуемый перечень литературы приведен в</w:t>
      </w:r>
      <w:r w:rsidR="00100589">
        <w:rPr>
          <w:rFonts w:ascii="Times New Roman" w:hAnsi="Times New Roman"/>
          <w:sz w:val="24"/>
          <w:szCs w:val="24"/>
        </w:rPr>
        <w:t xml:space="preserve"> рабочей программе дисциплины 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>.</w:t>
      </w:r>
    </w:p>
    <w:p w:rsidR="00935200" w:rsidRPr="00AF7D9B" w:rsidRDefault="00935200" w:rsidP="00545624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4B54C0" w:rsidRDefault="004B54C0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ПРАКТИЧЕСКИМ ЗАНЯТИЯМ </w:t>
      </w:r>
    </w:p>
    <w:p w:rsidR="00B560E8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ходе подготовки к практиче</w:t>
      </w:r>
      <w:r w:rsidR="00B560E8" w:rsidRPr="00AF7D9B">
        <w:rPr>
          <w:rFonts w:ascii="Times New Roman" w:hAnsi="Times New Roman"/>
          <w:sz w:val="24"/>
          <w:szCs w:val="24"/>
        </w:rPr>
        <w:t>ским занятиям необходимо изучить основную литературу, ознакомиться с дополнительной литературой, новыми публикациями в периодических изданиях: журналах, газетах и т.д.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программой. Подготовить тезисы для выступлений по всем учебным вопросам, выносимым на практическое занятие</w:t>
      </w:r>
    </w:p>
    <w:p w:rsidR="00B560E8" w:rsidRPr="00AF7D9B" w:rsidRDefault="00590BB4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подготовке к</w:t>
      </w:r>
      <w:r w:rsidR="00B560E8" w:rsidRPr="00AF7D9B">
        <w:rPr>
          <w:rFonts w:ascii="Times New Roman" w:hAnsi="Times New Roman"/>
          <w:sz w:val="24"/>
          <w:szCs w:val="24"/>
        </w:rPr>
        <w:t xml:space="preserve"> практическому занятию по дисциплине </w:t>
      </w:r>
      <w:r w:rsidR="00100589">
        <w:rPr>
          <w:rFonts w:ascii="Times New Roman" w:hAnsi="Times New Roman"/>
          <w:sz w:val="24"/>
          <w:szCs w:val="24"/>
        </w:rPr>
        <w:t>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="00100589" w:rsidRPr="00B2386E">
        <w:rPr>
          <w:rFonts w:ascii="Times New Roman" w:hAnsi="Times New Roman"/>
          <w:sz w:val="24"/>
          <w:szCs w:val="24"/>
        </w:rPr>
        <w:t xml:space="preserve"> </w:t>
      </w:r>
      <w:r w:rsidR="00B560E8" w:rsidRPr="00AF7D9B">
        <w:rPr>
          <w:rFonts w:ascii="Times New Roman" w:hAnsi="Times New Roman"/>
          <w:sz w:val="24"/>
          <w:szCs w:val="24"/>
        </w:rPr>
        <w:t>следует: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внимательно изучить задание, определить круг вопросов;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определить список необходимой литературы и источников, используя список, предложенный в рабочей программе дисциплины;</w:t>
      </w:r>
    </w:p>
    <w:p w:rsidR="00100589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рекомендованную литературу. </w:t>
      </w:r>
    </w:p>
    <w:p w:rsidR="00B560E8" w:rsidRPr="00AF7D9B" w:rsidRDefault="00B560E8" w:rsidP="0010058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Особое внимание  необходимо обратить на содержание основных положений и выводов, объяснение явлений и фактов.</w:t>
      </w:r>
    </w:p>
    <w:p w:rsidR="00B560E8" w:rsidRPr="00AF7D9B" w:rsidRDefault="00B560E8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процессе этой работы необходимо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560E8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Заканчивать подготовку следует составлением плана и конспекта по изучаемому материалу (вопросу). План позволяет составить концентрированное, сжатое представление по изучаемым вопросам. Конспект составляется в свободной форме.</w:t>
      </w: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7D8E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РАБОТА С НАУЧНОЙ ЛИТЕРАТУРОЙ</w:t>
      </w:r>
    </w:p>
    <w:p w:rsidR="00197566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Грамотная работа с научной литературой, предполагае</w:t>
      </w:r>
      <w:r w:rsidR="00197566" w:rsidRPr="00AF7D9B">
        <w:rPr>
          <w:rFonts w:ascii="Times New Roman" w:hAnsi="Times New Roman"/>
          <w:sz w:val="24"/>
          <w:szCs w:val="24"/>
        </w:rPr>
        <w:t>т соблюдение ряда правил: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Ознакомление</w:t>
      </w:r>
      <w:r w:rsidR="00375ED2" w:rsidRPr="00AF7D9B">
        <w:rPr>
          <w:rFonts w:ascii="Times New Roman" w:hAnsi="Times New Roman"/>
          <w:sz w:val="24"/>
          <w:szCs w:val="24"/>
        </w:rPr>
        <w:t xml:space="preserve"> с оглавлением, содержанием предисловия или введения.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Чтение текста</w:t>
      </w:r>
    </w:p>
    <w:p w:rsidR="00375ED2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</w:t>
      </w:r>
      <w:r w:rsidR="00375ED2" w:rsidRPr="00AF7D9B">
        <w:rPr>
          <w:rFonts w:ascii="Times New Roman" w:hAnsi="Times New Roman"/>
          <w:sz w:val="24"/>
          <w:szCs w:val="24"/>
        </w:rPr>
        <w:t xml:space="preserve">ыяснение незнакомых слов, терминов, выражений, неизвестных имен, названий.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197566" w:rsidRPr="00AF7D9B" w:rsidRDefault="00935200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Конспект -</w:t>
      </w:r>
      <w:r w:rsidR="00197566" w:rsidRPr="00AF7D9B">
        <w:rPr>
          <w:rFonts w:ascii="Times New Roman" w:hAnsi="Times New Roman"/>
          <w:sz w:val="24"/>
          <w:szCs w:val="24"/>
        </w:rPr>
        <w:t xml:space="preserve"> сложный способ изложения содержания книги или статьи в логической последовательности.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</w:t>
      </w:r>
      <w:r w:rsidR="00590BB4" w:rsidRPr="00AF7D9B">
        <w:rPr>
          <w:rFonts w:ascii="Times New Roman" w:hAnsi="Times New Roman"/>
          <w:b/>
          <w:i/>
          <w:sz w:val="24"/>
          <w:szCs w:val="24"/>
        </w:rPr>
        <w:t>о</w:t>
      </w:r>
      <w:r w:rsidRPr="00AF7D9B">
        <w:rPr>
          <w:rFonts w:ascii="Times New Roman" w:hAnsi="Times New Roman"/>
          <w:b/>
          <w:i/>
          <w:sz w:val="24"/>
          <w:szCs w:val="24"/>
        </w:rPr>
        <w:t>рного конспекта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Опорный конспект – это наилучшая форма подготовки к ответу на вопросы.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A11D8A" w:rsidRPr="00AF7D9B" w:rsidRDefault="0095715D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сотавлению таблиц</w:t>
      </w:r>
    </w:p>
    <w:p w:rsidR="00650CB2" w:rsidRPr="00AF7D9B" w:rsidRDefault="0095715D" w:rsidP="00545624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Таблица - </w:t>
      </w:r>
      <w:r w:rsidRPr="00AF7D9B">
        <w:rPr>
          <w:rFonts w:ascii="Times New Roman" w:hAnsi="Times New Roman"/>
          <w:sz w:val="24"/>
          <w:szCs w:val="24"/>
        </w:rPr>
        <w:t>вид самостоятельной работы студента по систематизации объемной информации, которая сводится (обобщается) в рамки таблицы</w:t>
      </w:r>
    </w:p>
    <w:p w:rsidR="00492990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таблицы: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информацию по теме;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оптимальную форму таблицы;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информацию представить в сжатом виде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заполнить  основные графы таблицы</w:t>
      </w:r>
    </w:p>
    <w:p w:rsidR="0095715D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Критерии оценки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содержания теме;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логичность структуры таблицы;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правильный отбор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обобщающего (систематизирующего, структурирующего, сравнительного) характера изложения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оформления требованиям;</w:t>
      </w:r>
    </w:p>
    <w:p w:rsidR="00C52AA4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сдана в срок.</w:t>
      </w:r>
    </w:p>
    <w:p w:rsidR="00317B5D" w:rsidRPr="00AF7D9B" w:rsidRDefault="00317B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ПОДГОТОВ</w:t>
      </w:r>
      <w:r w:rsidR="00B560E8" w:rsidRPr="00AF7D9B">
        <w:rPr>
          <w:rFonts w:ascii="Times New Roman" w:hAnsi="Times New Roman"/>
          <w:sz w:val="24"/>
          <w:szCs w:val="24"/>
          <w:u w:val="single"/>
        </w:rPr>
        <w:t>КА К КОНТРОЛЬНЫМ РАБОТАМ</w:t>
      </w:r>
    </w:p>
    <w:p w:rsidR="00E827EA" w:rsidRPr="00AF7D9B" w:rsidRDefault="00E827EA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E827EA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Цель контрольной работы-</w:t>
      </w:r>
      <w:r w:rsidRPr="00AF7D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закрепление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 xml:space="preserve"> и углубление теоре</w:t>
      </w:r>
      <w:r w:rsidR="00AC57FE">
        <w:rPr>
          <w:rFonts w:ascii="Times New Roman" w:hAnsi="Times New Roman"/>
          <w:sz w:val="24"/>
          <w:szCs w:val="24"/>
          <w:shd w:val="clear" w:color="auto" w:fill="FFFFFF"/>
        </w:rPr>
        <w:t xml:space="preserve">тических знаний по  дисциплине </w:t>
      </w:r>
      <w:r w:rsidR="00AC57FE" w:rsidRPr="00AF7D9B">
        <w:rPr>
          <w:rFonts w:ascii="Times New Roman" w:hAnsi="Times New Roman"/>
          <w:sz w:val="24"/>
          <w:szCs w:val="24"/>
        </w:rPr>
        <w:t>«</w:t>
      </w:r>
      <w:r w:rsidR="00AC57FE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AC57FE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Этапы подготовки</w:t>
      </w:r>
      <w:r w:rsidR="00B560E8" w:rsidRPr="00AF7D9B">
        <w:rPr>
          <w:rFonts w:ascii="Times New Roman" w:hAnsi="Times New Roman"/>
          <w:sz w:val="24"/>
          <w:szCs w:val="24"/>
        </w:rPr>
        <w:t>: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Прочитайте тот же материал по учебнику, учебному пособию.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A86155" w:rsidRPr="00AF7D9B" w:rsidRDefault="00A86155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Выучите определения</w:t>
      </w:r>
      <w:r w:rsidR="00C52AA4" w:rsidRPr="00AF7D9B">
        <w:rPr>
          <w:rFonts w:ascii="Times New Roman" w:hAnsi="Times New Roman"/>
          <w:sz w:val="24"/>
          <w:szCs w:val="24"/>
        </w:rPr>
        <w:t xml:space="preserve"> основных понятий, законов. </w:t>
      </w:r>
    </w:p>
    <w:p w:rsidR="00A86155" w:rsidRPr="00AF7D9B" w:rsidRDefault="00A86155" w:rsidP="00AF7D9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 xml:space="preserve">Критерии оценки: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A86155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</w:t>
      </w:r>
      <w:r>
        <w:rPr>
          <w:rFonts w:ascii="Times New Roman" w:hAnsi="Times New Roman"/>
          <w:sz w:val="24"/>
          <w:szCs w:val="24"/>
          <w:u w:val="single"/>
        </w:rPr>
        <w:t>ЛАБОРАТОР</w:t>
      </w:r>
      <w:r w:rsidRPr="00AF7D9B">
        <w:rPr>
          <w:rFonts w:ascii="Times New Roman" w:hAnsi="Times New Roman"/>
          <w:sz w:val="24"/>
          <w:szCs w:val="24"/>
          <w:u w:val="single"/>
        </w:rPr>
        <w:t>НЫМ РАБОТАМ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45480F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45480F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 xml:space="preserve"> Цель лабораторного занятия</w:t>
      </w:r>
      <w:r w:rsidRPr="0045480F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приобретение умений и навыков эксплуатации техн</w:t>
      </w:r>
      <w:r w:rsidR="008B0FA8">
        <w:rPr>
          <w:rFonts w:ascii="Times New Roman" w:hAnsi="Times New Roman"/>
          <w:sz w:val="24"/>
          <w:szCs w:val="24"/>
        </w:rPr>
        <w:t>ических средств и оборудования;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8B0FA8" w:rsidRDefault="008B0FA8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5480F" w:rsidRPr="0045480F">
        <w:rPr>
          <w:rFonts w:ascii="Times New Roman" w:hAnsi="Times New Roman"/>
          <w:sz w:val="24"/>
          <w:szCs w:val="24"/>
        </w:rPr>
        <w:t xml:space="preserve"> обеспечение рационального сочетания коллективной и индивидуальной форм обучения.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lastRenderedPageBreak/>
        <w:t>Основными функциями лабораторных занятий являются</w:t>
      </w:r>
      <w:r w:rsidRPr="0045480F">
        <w:rPr>
          <w:rFonts w:ascii="Times New Roman" w:hAnsi="Times New Roman"/>
          <w:sz w:val="24"/>
          <w:szCs w:val="24"/>
        </w:rPr>
        <w:t xml:space="preserve">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80F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4F2F35" w:rsidRPr="0045480F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6D0362" w:rsidRDefault="004F2F35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167777" w:rsidRPr="0016777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 xml:space="preserve">Каждый студент ведет рабочую тетрадь, оформление которой должно отвечать требованиям, основные из которых следующие: 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lastRenderedPageBreak/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в конце каждой работы делают вывод или заключение, которые обсуждаются при подведении итогов занятия.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Все первичные записи необходимо делать в тетради по ходу эксперимента.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Проведение лабораторно-практических работ включает в себя следующие</w:t>
      </w:r>
      <w:r>
        <w:rPr>
          <w:rFonts w:eastAsia="Calibri"/>
          <w:noProof/>
          <w:lang w:eastAsia="en-US"/>
        </w:rPr>
        <w:t xml:space="preserve"> </w:t>
      </w:r>
      <w:r w:rsidRPr="00167777">
        <w:rPr>
          <w:rFonts w:eastAsia="Calibri"/>
          <w:noProof/>
          <w:lang w:eastAsia="en-US"/>
        </w:rPr>
        <w:t>этапы: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167777" w:rsidRPr="009B070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</w:t>
      </w:r>
      <w:r w:rsidRPr="009B0707">
        <w:rPr>
          <w:rFonts w:ascii="Times New Roman" w:hAnsi="Times New Roman"/>
          <w:sz w:val="24"/>
          <w:szCs w:val="24"/>
        </w:rPr>
        <w:t xml:space="preserve"> к занятию, на содержание темы занятия.</w:t>
      </w:r>
    </w:p>
    <w:p w:rsidR="00167777" w:rsidRPr="0045480F" w:rsidRDefault="00E15C30" w:rsidP="00167777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15C30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</w:t>
      </w:r>
      <w:r>
        <w:rPr>
          <w:rFonts w:ascii="Times New Roman" w:hAnsi="Times New Roman"/>
          <w:sz w:val="24"/>
          <w:szCs w:val="24"/>
        </w:rPr>
        <w:t>.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 xml:space="preserve">Требования к оформлению лабораторной тетради  по </w:t>
      </w:r>
      <w:r w:rsidRPr="008715A5">
        <w:rPr>
          <w:rFonts w:ascii="Times New Roman" w:hAnsi="Times New Roman"/>
          <w:sz w:val="24"/>
          <w:szCs w:val="24"/>
        </w:rPr>
        <w:t>дисциплине «</w:t>
      </w:r>
      <w:r w:rsidRPr="008715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 </w:t>
      </w:r>
    </w:p>
    <w:p w:rsidR="008715A5" w:rsidRDefault="008715A5" w:rsidP="008715A5">
      <w:pPr>
        <w:widowControl w:val="0"/>
        <w:autoSpaceDE w:val="0"/>
        <w:spacing w:after="0" w:line="276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Лабораторная тетрадь предназначена для выполнения лабораторных работ и практических заданий по дисциплине 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». </w:t>
      </w:r>
    </w:p>
    <w:p w:rsidR="008715A5" w:rsidRPr="008715A5" w:rsidRDefault="008715A5" w:rsidP="008715A5">
      <w:pPr>
        <w:widowControl w:val="0"/>
        <w:autoSpaceDE w:val="0"/>
        <w:spacing w:after="0" w:line="276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Записи в тетради должны вестись по следующей схеме: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715A5">
        <w:rPr>
          <w:rFonts w:ascii="Times New Roman" w:hAnsi="Times New Roman"/>
          <w:sz w:val="24"/>
          <w:szCs w:val="24"/>
        </w:rPr>
        <w:t>Дата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715A5">
        <w:rPr>
          <w:rFonts w:ascii="Times New Roman" w:hAnsi="Times New Roman"/>
          <w:sz w:val="24"/>
          <w:szCs w:val="24"/>
        </w:rPr>
        <w:t>Тема занятия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8715A5">
        <w:rPr>
          <w:rFonts w:ascii="Times New Roman" w:hAnsi="Times New Roman"/>
          <w:sz w:val="24"/>
          <w:szCs w:val="24"/>
        </w:rPr>
        <w:t>Номер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715A5">
        <w:rPr>
          <w:rFonts w:ascii="Times New Roman" w:hAnsi="Times New Roman"/>
          <w:sz w:val="24"/>
          <w:szCs w:val="24"/>
        </w:rPr>
        <w:t>Цель и задачи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Краткое описание теории по заданной теме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Порядок выполнения лабораторной работы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8715A5">
        <w:rPr>
          <w:rFonts w:ascii="Times New Roman" w:hAnsi="Times New Roman"/>
          <w:sz w:val="24"/>
          <w:szCs w:val="24"/>
        </w:rPr>
        <w:t>Результаты выполнения в предусмотренной методическими указаниями форме (таблица, рисунок и т.д.)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Подробные расчеты изучаемых параметров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8715A5">
        <w:rPr>
          <w:rFonts w:ascii="Times New Roman" w:hAnsi="Times New Roman"/>
          <w:sz w:val="24"/>
          <w:szCs w:val="24"/>
        </w:rPr>
        <w:t>Выводы в соответствии с целью и задачами.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таблиц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Каждая таблица должна иметь заголовок. Заголовок не подчеркивают, точки в заголовках не ставят.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Пример построения таблицы:</w:t>
      </w:r>
    </w:p>
    <w:p w:rsidR="008715A5" w:rsidRPr="008715A5" w:rsidRDefault="008715A5" w:rsidP="008715A5">
      <w:pPr>
        <w:spacing w:line="276" w:lineRule="auto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Таблица Х. Заголовок таблицы</w:t>
      </w:r>
    </w:p>
    <w:tbl>
      <w:tblPr>
        <w:tblW w:w="0" w:type="auto"/>
        <w:tblInd w:w="108" w:type="dxa"/>
        <w:tblLayout w:type="fixed"/>
        <w:tblLook w:val="0000"/>
      </w:tblPr>
      <w:tblGrid>
        <w:gridCol w:w="4169"/>
        <w:gridCol w:w="1376"/>
        <w:gridCol w:w="1101"/>
        <w:gridCol w:w="1504"/>
        <w:gridCol w:w="1224"/>
      </w:tblGrid>
      <w:tr w:rsidR="008715A5" w:rsidRPr="008715A5" w:rsidTr="008746CF">
        <w:trPr>
          <w:trHeight w:val="478"/>
        </w:trPr>
        <w:tc>
          <w:tcPr>
            <w:tcW w:w="4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5A5" w:rsidRPr="008715A5" w:rsidRDefault="008715A5" w:rsidP="008715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Заголовок графы </w:t>
            </w:r>
          </w:p>
          <w:p w:rsidR="008715A5" w:rsidRPr="008715A5" w:rsidRDefault="008715A5" w:rsidP="008715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 Заголовки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 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под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ловки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строк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рисунков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715A5" w:rsidRPr="008715A5" w:rsidRDefault="008715A5" w:rsidP="008715A5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Все иллюстрации (рисунки, графики) обозначаются словом «Рис.» и должны иметь названия. Номер рисунка отделяется от названия точкой. </w:t>
      </w:r>
      <w:r w:rsidRPr="004B54C0">
        <w:rPr>
          <w:rFonts w:ascii="Times New Roman" w:hAnsi="Times New Roman"/>
          <w:b/>
          <w:sz w:val="24"/>
          <w:szCs w:val="24"/>
        </w:rPr>
        <w:t>Например: Рис. 1.Градуировочный график.</w:t>
      </w:r>
      <w:r w:rsidRPr="008715A5">
        <w:rPr>
          <w:rFonts w:ascii="Times New Roman" w:hAnsi="Times New Roman"/>
          <w:sz w:val="24"/>
          <w:szCs w:val="24"/>
        </w:rPr>
        <w:t xml:space="preserve"> При необходимости иллюстрации снабжают поясняющими данными (подрисуночный текст). </w:t>
      </w:r>
    </w:p>
    <w:p w:rsidR="006D0362" w:rsidRDefault="008715A5" w:rsidP="008715A5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После проверки лабораторной тетради преподаватель ставит свою роспись и отмечает факт выполнения лабораторной работы или практического задания в графике выполнения знаком «+». При отсутствии студентов на занятии ставится знак «н», а неправильном оформлении тетради знак «-». В случае отсутствия студент должен отработать занятие в специально отведенное для этого время (по графику отработок пропущенных занятий, который вывешивается на доске объявлений в лаборатории). Во втором – под руководством преподавателя исправить допущенные ошибки в содержании и оформлении тетради и представить ее на проверку.</w:t>
      </w:r>
    </w:p>
    <w:p w:rsidR="008715A5" w:rsidRDefault="008715A5" w:rsidP="008715A5">
      <w:pPr>
        <w:spacing w:after="0"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4B54C0" w:rsidRDefault="004B54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</w:p>
    <w:p w:rsidR="004B54C0" w:rsidRPr="004B54C0" w:rsidRDefault="004B54C0" w:rsidP="004B54C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lastRenderedPageBreak/>
        <w:t>ПОДГОТОВКА К</w:t>
      </w:r>
      <w:r w:rsidRPr="004B54C0">
        <w:rPr>
          <w:rFonts w:ascii="Times New Roman" w:hAnsi="Times New Roman"/>
          <w:sz w:val="24"/>
          <w:szCs w:val="24"/>
          <w:u w:val="single"/>
        </w:rPr>
        <w:t xml:space="preserve"> ТЕСТОВЫМ ЗАДАНИЯМ</w:t>
      </w:r>
    </w:p>
    <w:p w:rsidR="004B54C0" w:rsidRDefault="004B54C0" w:rsidP="004B54C0">
      <w:pPr>
        <w:spacing w:after="0" w:line="240" w:lineRule="auto"/>
        <w:jc w:val="center"/>
        <w:rPr>
          <w:b/>
          <w:bCs/>
        </w:rPr>
      </w:pP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с учетом лекционных материалов по каждой теме дисциплины. Тестовые задания сгруппированы в два блока, согласно двум основным разделам программы дисциплины «</w:t>
      </w:r>
      <w:r w:rsidRPr="008715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>». Первый блок содержит задания на проверку знания</w:t>
      </w:r>
      <w:r>
        <w:rPr>
          <w:rFonts w:ascii="Times New Roman" w:hAnsi="Times New Roman"/>
          <w:sz w:val="24"/>
          <w:szCs w:val="24"/>
        </w:rPr>
        <w:t xml:space="preserve"> 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>. Второй блок заданий  нацелен на проверку знаний</w:t>
      </w:r>
      <w:r>
        <w:rPr>
          <w:rFonts w:ascii="Times New Roman" w:hAnsi="Times New Roman"/>
          <w:sz w:val="24"/>
          <w:szCs w:val="24"/>
        </w:rPr>
        <w:t xml:space="preserve"> физико-химических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 xml:space="preserve">. </w:t>
      </w: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Цель тестов: проверка усвоения теоретического материала дисциплины (содержания и объема общих и специальных понятий, терминологии, факторов и механизмов), а также развития учебных умений и навыков.</w:t>
      </w: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из следующих форм тестовых заданий: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Закрытые задания с выбором одного правильного ответа (один вопрос и четыре варианта ответов, из которых необходимо выбрать один). Цель – проверка знаний фактического материала.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Закрытые задания с  выбором всех правильных ответов (предлагается несколько вариантов ответа, в числе которых может быть несколько правильных). Студент должен выбрать все правильные ответы. 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Открытые задания со свободно конструируемым ответом (готовые ответы не даются, их должен получить сам тестируемый). Такая форма позволяют студентам продемонстрировать свои способности, выразить мысли, стимулирует к учебе. </w:t>
      </w:r>
    </w:p>
    <w:p w:rsidR="004B54C0" w:rsidRPr="004B54C0" w:rsidRDefault="004B54C0" w:rsidP="004B54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54C0" w:rsidRPr="004B54C0" w:rsidRDefault="004B54C0" w:rsidP="004B54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54C0">
        <w:rPr>
          <w:rFonts w:ascii="Times New Roman" w:hAnsi="Times New Roman"/>
          <w:sz w:val="24"/>
          <w:szCs w:val="24"/>
        </w:rPr>
        <w:t xml:space="preserve">На выполнения всего теста дается строго определенное время: на решение индивидуального теста, состоящего из 6 заданий отводится 30 мин. Тест считается успешно выполненным в том случае, если он оценивается в 7 и более баллов (по 1 баллу за каждый верный ответ на закрытые задания, максимум 5 баллов за полный ответ на открытые задания). </w:t>
      </w:r>
      <w:proofErr w:type="gramEnd"/>
    </w:p>
    <w:p w:rsidR="004B54C0" w:rsidRPr="004B54C0" w:rsidRDefault="004B54C0" w:rsidP="004B54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Тест выполняется на индивидуальных бланках, выдаваемых преподавателем, и сдается ему на проверку. После проверки теста оглашается ее результат (в графике контрольных мероприятий). Если тест не зачтен, то студент должен заново повторить раздел дисциплины. После этого преподаватель проверяет понимание и усвоение материала, предлагая студенту найти ошибки в ответах. Если все ошибки будут найдены и исправлены, то выставляется оценка «зачтено». </w:t>
      </w:r>
    </w:p>
    <w:p w:rsidR="004B54C0" w:rsidRDefault="004B54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0BB4" w:rsidRPr="00AF7D9B" w:rsidRDefault="00590BB4" w:rsidP="00AF7D9B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590BB4" w:rsidRPr="00545624" w:rsidRDefault="00590BB4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590BB4" w:rsidRPr="00545624" w:rsidRDefault="00590BB4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590BB4" w:rsidRPr="00AF7D9B" w:rsidRDefault="00D323D4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</w:t>
      </w:r>
      <w:r w:rsidR="00590BB4" w:rsidRPr="00AF7D9B">
        <w:rPr>
          <w:rFonts w:ascii="Times New Roman" w:hAnsi="Times New Roman"/>
          <w:sz w:val="24"/>
          <w:szCs w:val="24"/>
        </w:rPr>
        <w:t xml:space="preserve">амостоятельная работа студентов по </w:t>
      </w:r>
      <w:r w:rsidRPr="00AF7D9B">
        <w:rPr>
          <w:rFonts w:ascii="Times New Roman" w:hAnsi="Times New Roman"/>
          <w:sz w:val="24"/>
          <w:szCs w:val="24"/>
        </w:rPr>
        <w:t xml:space="preserve"> дисциплине</w:t>
      </w:r>
      <w:r w:rsidR="00590BB4" w:rsidRPr="00AF7D9B">
        <w:rPr>
          <w:rFonts w:ascii="Times New Roman" w:hAnsi="Times New Roman"/>
          <w:sz w:val="24"/>
          <w:szCs w:val="24"/>
        </w:rPr>
        <w:t xml:space="preserve"> «</w:t>
      </w:r>
      <w:r w:rsidR="006D0362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590BB4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предполагает:</w:t>
      </w:r>
    </w:p>
    <w:p w:rsidR="00590BB4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590BB4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8F7DEA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</w:t>
      </w:r>
      <w:r w:rsidR="008F7DEA" w:rsidRPr="00AF7D9B">
        <w:rPr>
          <w:rFonts w:ascii="Times New Roman" w:hAnsi="Times New Roman"/>
          <w:sz w:val="24"/>
          <w:szCs w:val="24"/>
        </w:rPr>
        <w:t>уры при подготовке к практическим занятиям</w:t>
      </w:r>
      <w:r w:rsidRPr="00AF7D9B">
        <w:rPr>
          <w:rFonts w:ascii="Times New Roman" w:hAnsi="Times New Roman"/>
          <w:sz w:val="24"/>
          <w:szCs w:val="24"/>
        </w:rPr>
        <w:t>;</w:t>
      </w:r>
    </w:p>
    <w:p w:rsidR="008F7DEA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подготовка к контрольным работам по темам, предусмо</w:t>
      </w:r>
      <w:r w:rsidR="008F7DEA" w:rsidRPr="00AF7D9B">
        <w:rPr>
          <w:rFonts w:ascii="Times New Roman" w:hAnsi="Times New Roman"/>
          <w:sz w:val="24"/>
          <w:szCs w:val="24"/>
        </w:rPr>
        <w:t>тренным программой дисциплины</w:t>
      </w:r>
      <w:r w:rsidRPr="00AF7D9B">
        <w:rPr>
          <w:rFonts w:ascii="Times New Roman" w:hAnsi="Times New Roman"/>
          <w:sz w:val="24"/>
          <w:szCs w:val="24"/>
        </w:rPr>
        <w:t xml:space="preserve">; </w:t>
      </w:r>
    </w:p>
    <w:p w:rsidR="00C52AA4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</w:t>
      </w:r>
      <w:r w:rsidR="006D0362">
        <w:rPr>
          <w:rFonts w:ascii="Times New Roman" w:hAnsi="Times New Roman"/>
          <w:sz w:val="24"/>
          <w:szCs w:val="24"/>
        </w:rPr>
        <w:t xml:space="preserve"> </w:t>
      </w:r>
      <w:r w:rsidR="008F7DEA" w:rsidRPr="00AF7D9B">
        <w:rPr>
          <w:rFonts w:ascii="Times New Roman" w:hAnsi="Times New Roman"/>
          <w:sz w:val="24"/>
          <w:szCs w:val="24"/>
        </w:rPr>
        <w:t>индивидуальных заданий  по отдельным темам дисциплины</w:t>
      </w:r>
      <w:r w:rsidR="006D0362">
        <w:rPr>
          <w:rFonts w:ascii="Times New Roman" w:hAnsi="Times New Roman"/>
          <w:sz w:val="24"/>
          <w:szCs w:val="24"/>
        </w:rPr>
        <w:t>;</w:t>
      </w:r>
    </w:p>
    <w:p w:rsidR="006D0362" w:rsidRDefault="006D0362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6D0362" w:rsidRPr="00AF7D9B" w:rsidRDefault="006D0362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8F7DEA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Этапы </w:t>
      </w:r>
      <w:r w:rsidR="00E42099" w:rsidRPr="00AF7D9B">
        <w:rPr>
          <w:rFonts w:ascii="Times New Roman" w:hAnsi="Times New Roman"/>
          <w:sz w:val="24"/>
          <w:szCs w:val="24"/>
        </w:rPr>
        <w:t>самостояте</w:t>
      </w:r>
      <w:r w:rsidRPr="00AF7D9B">
        <w:rPr>
          <w:rFonts w:ascii="Times New Roman" w:hAnsi="Times New Roman"/>
          <w:sz w:val="24"/>
          <w:szCs w:val="24"/>
        </w:rPr>
        <w:t xml:space="preserve">льной работы студентов: </w:t>
      </w:r>
    </w:p>
    <w:p w:rsidR="008F7DEA" w:rsidRPr="00AF7D9B" w:rsidRDefault="00E42099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8F7DEA" w:rsidRPr="00AF7D9B" w:rsidRDefault="00C600BD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="00E42099" w:rsidRPr="00AF7D9B">
        <w:rPr>
          <w:rFonts w:ascii="Times New Roman" w:hAnsi="Times New Roman"/>
          <w:sz w:val="24"/>
          <w:szCs w:val="24"/>
        </w:rPr>
        <w:t xml:space="preserve"> полученной информации из основной</w:t>
      </w:r>
      <w:r w:rsidR="008F7DEA" w:rsidRPr="00AF7D9B">
        <w:rPr>
          <w:rFonts w:ascii="Times New Roman" w:hAnsi="Times New Roman"/>
          <w:sz w:val="24"/>
          <w:szCs w:val="24"/>
        </w:rPr>
        <w:t xml:space="preserve"> и дополнительной литературы;</w:t>
      </w:r>
    </w:p>
    <w:p w:rsidR="00E42099" w:rsidRPr="00AF7D9B" w:rsidRDefault="00A62690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запонимание</w:t>
      </w:r>
      <w:r w:rsidR="00E42099" w:rsidRPr="00AF7D9B">
        <w:rPr>
          <w:rFonts w:ascii="Times New Roman" w:hAnsi="Times New Roman"/>
          <w:sz w:val="24"/>
          <w:szCs w:val="24"/>
        </w:rPr>
        <w:t xml:space="preserve"> терминов и </w:t>
      </w:r>
      <w:r w:rsidR="008F7DEA" w:rsidRPr="00AF7D9B">
        <w:rPr>
          <w:rFonts w:ascii="Times New Roman" w:hAnsi="Times New Roman"/>
          <w:sz w:val="24"/>
          <w:szCs w:val="24"/>
        </w:rPr>
        <w:t>понятий;</w:t>
      </w:r>
    </w:p>
    <w:p w:rsidR="00E42099" w:rsidRDefault="00E42099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составление плана ответа на каждый воп</w:t>
      </w:r>
      <w:r w:rsidR="008F7DEA" w:rsidRPr="00AF7D9B">
        <w:rPr>
          <w:rFonts w:ascii="Times New Roman" w:hAnsi="Times New Roman"/>
          <w:sz w:val="24"/>
          <w:szCs w:val="24"/>
        </w:rPr>
        <w:t>рос</w:t>
      </w:r>
      <w:r w:rsidR="00EF77E0">
        <w:rPr>
          <w:rFonts w:ascii="Times New Roman" w:hAnsi="Times New Roman"/>
          <w:sz w:val="24"/>
          <w:szCs w:val="24"/>
        </w:rPr>
        <w:t>;</w:t>
      </w:r>
    </w:p>
    <w:p w:rsidR="00EF77E0" w:rsidRPr="00AF7D9B" w:rsidRDefault="00EF77E0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отчетов по лабораторным занятиям</w:t>
      </w:r>
      <w:r w:rsidR="007B70F3">
        <w:rPr>
          <w:rFonts w:ascii="Times New Roman" w:hAnsi="Times New Roman"/>
          <w:sz w:val="24"/>
          <w:szCs w:val="24"/>
        </w:rPr>
        <w:t xml:space="preserve">, учебным </w:t>
      </w:r>
      <w:r>
        <w:rPr>
          <w:rFonts w:ascii="Times New Roman" w:hAnsi="Times New Roman"/>
          <w:sz w:val="24"/>
          <w:szCs w:val="24"/>
        </w:rPr>
        <w:t xml:space="preserve">и </w:t>
      </w:r>
      <w:r w:rsidR="007B70F3">
        <w:rPr>
          <w:rFonts w:ascii="Times New Roman" w:hAnsi="Times New Roman"/>
          <w:sz w:val="24"/>
          <w:szCs w:val="24"/>
        </w:rPr>
        <w:t xml:space="preserve"> производственным практикам.</w:t>
      </w:r>
    </w:p>
    <w:sectPr w:rsidR="00EF77E0" w:rsidRPr="00AF7D9B" w:rsidSect="00AF7D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B15" w:rsidRDefault="00A66B15" w:rsidP="00153DAA">
      <w:pPr>
        <w:spacing w:after="0" w:line="240" w:lineRule="auto"/>
      </w:pPr>
      <w:r>
        <w:separator/>
      </w:r>
    </w:p>
  </w:endnote>
  <w:endnote w:type="continuationSeparator" w:id="0">
    <w:p w:rsidR="00A66B15" w:rsidRDefault="00A66B15" w:rsidP="0015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B15" w:rsidRDefault="00A66B15" w:rsidP="00153DAA">
      <w:pPr>
        <w:spacing w:after="0" w:line="240" w:lineRule="auto"/>
      </w:pPr>
      <w:r>
        <w:separator/>
      </w:r>
    </w:p>
  </w:footnote>
  <w:footnote w:type="continuationSeparator" w:id="0">
    <w:p w:rsidR="00A66B15" w:rsidRDefault="00A66B15" w:rsidP="00153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480173"/>
    <w:multiLevelType w:val="hybridMultilevel"/>
    <w:tmpl w:val="8118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13C58"/>
    <w:multiLevelType w:val="hybridMultilevel"/>
    <w:tmpl w:val="8EC6E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AA5AEE"/>
    <w:multiLevelType w:val="hybridMultilevel"/>
    <w:tmpl w:val="5086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F68C1"/>
    <w:multiLevelType w:val="hybridMultilevel"/>
    <w:tmpl w:val="E57ED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3401A"/>
    <w:multiLevelType w:val="hybridMultilevel"/>
    <w:tmpl w:val="B9A8FC88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7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447E3"/>
    <w:multiLevelType w:val="hybridMultilevel"/>
    <w:tmpl w:val="C304E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64401"/>
    <w:multiLevelType w:val="hybridMultilevel"/>
    <w:tmpl w:val="3E64CEAE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201DC1"/>
    <w:multiLevelType w:val="hybridMultilevel"/>
    <w:tmpl w:val="368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11986"/>
    <w:multiLevelType w:val="hybridMultilevel"/>
    <w:tmpl w:val="BCBA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47888"/>
    <w:multiLevelType w:val="hybridMultilevel"/>
    <w:tmpl w:val="8AE2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991FE7"/>
    <w:multiLevelType w:val="hybridMultilevel"/>
    <w:tmpl w:val="4068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A7739"/>
    <w:multiLevelType w:val="hybridMultilevel"/>
    <w:tmpl w:val="39946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942C5B"/>
    <w:multiLevelType w:val="hybridMultilevel"/>
    <w:tmpl w:val="C2F4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333D8"/>
    <w:multiLevelType w:val="hybridMultilevel"/>
    <w:tmpl w:val="41D0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64B68"/>
    <w:multiLevelType w:val="hybridMultilevel"/>
    <w:tmpl w:val="1A300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7318CE"/>
    <w:multiLevelType w:val="hybridMultilevel"/>
    <w:tmpl w:val="9222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D274C"/>
    <w:multiLevelType w:val="hybridMultilevel"/>
    <w:tmpl w:val="3C3C26EE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1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6D687393"/>
    <w:multiLevelType w:val="hybridMultilevel"/>
    <w:tmpl w:val="8F7E3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425830"/>
    <w:multiLevelType w:val="hybridMultilevel"/>
    <w:tmpl w:val="C266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93773"/>
    <w:multiLevelType w:val="hybridMultilevel"/>
    <w:tmpl w:val="D1DC7EDA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01248"/>
    <w:multiLevelType w:val="hybridMultilevel"/>
    <w:tmpl w:val="33BAE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9"/>
  </w:num>
  <w:num w:numId="6">
    <w:abstractNumId w:val="20"/>
  </w:num>
  <w:num w:numId="7">
    <w:abstractNumId w:val="10"/>
  </w:num>
  <w:num w:numId="8">
    <w:abstractNumId w:val="30"/>
  </w:num>
  <w:num w:numId="9">
    <w:abstractNumId w:val="13"/>
  </w:num>
  <w:num w:numId="10">
    <w:abstractNumId w:val="12"/>
  </w:num>
  <w:num w:numId="11">
    <w:abstractNumId w:val="5"/>
  </w:num>
  <w:num w:numId="12">
    <w:abstractNumId w:val="17"/>
  </w:num>
  <w:num w:numId="13">
    <w:abstractNumId w:val="24"/>
  </w:num>
  <w:num w:numId="14">
    <w:abstractNumId w:val="28"/>
  </w:num>
  <w:num w:numId="15">
    <w:abstractNumId w:val="27"/>
  </w:num>
  <w:num w:numId="16">
    <w:abstractNumId w:val="9"/>
  </w:num>
  <w:num w:numId="17">
    <w:abstractNumId w:val="1"/>
  </w:num>
  <w:num w:numId="18">
    <w:abstractNumId w:val="23"/>
  </w:num>
  <w:num w:numId="19">
    <w:abstractNumId w:val="16"/>
  </w:num>
  <w:num w:numId="20">
    <w:abstractNumId w:val="15"/>
  </w:num>
  <w:num w:numId="21">
    <w:abstractNumId w:val="26"/>
  </w:num>
  <w:num w:numId="22">
    <w:abstractNumId w:val="11"/>
  </w:num>
  <w:num w:numId="23">
    <w:abstractNumId w:val="8"/>
  </w:num>
  <w:num w:numId="24">
    <w:abstractNumId w:val="19"/>
  </w:num>
  <w:num w:numId="25">
    <w:abstractNumId w:val="21"/>
  </w:num>
  <w:num w:numId="26">
    <w:abstractNumId w:val="7"/>
  </w:num>
  <w:num w:numId="27">
    <w:abstractNumId w:val="2"/>
  </w:num>
  <w:num w:numId="28">
    <w:abstractNumId w:val="22"/>
  </w:num>
  <w:num w:numId="29">
    <w:abstractNumId w:val="14"/>
  </w:num>
  <w:num w:numId="30">
    <w:abstractNumId w:val="18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ACD"/>
    <w:rsid w:val="000055C8"/>
    <w:rsid w:val="0001596B"/>
    <w:rsid w:val="00100589"/>
    <w:rsid w:val="00153DAA"/>
    <w:rsid w:val="00167777"/>
    <w:rsid w:val="00171CA3"/>
    <w:rsid w:val="00197566"/>
    <w:rsid w:val="001C0441"/>
    <w:rsid w:val="002745AB"/>
    <w:rsid w:val="00290A68"/>
    <w:rsid w:val="00317B5D"/>
    <w:rsid w:val="00375ED2"/>
    <w:rsid w:val="003E7880"/>
    <w:rsid w:val="0045480F"/>
    <w:rsid w:val="00492990"/>
    <w:rsid w:val="004A56EF"/>
    <w:rsid w:val="004B54C0"/>
    <w:rsid w:val="004F2F35"/>
    <w:rsid w:val="004F7D8E"/>
    <w:rsid w:val="00545624"/>
    <w:rsid w:val="00571786"/>
    <w:rsid w:val="00590BB4"/>
    <w:rsid w:val="005B28FF"/>
    <w:rsid w:val="005C6CBF"/>
    <w:rsid w:val="00650CB2"/>
    <w:rsid w:val="00692A8E"/>
    <w:rsid w:val="006D0362"/>
    <w:rsid w:val="006D233A"/>
    <w:rsid w:val="007101B5"/>
    <w:rsid w:val="00726560"/>
    <w:rsid w:val="007B70F3"/>
    <w:rsid w:val="007E4691"/>
    <w:rsid w:val="008375A9"/>
    <w:rsid w:val="008501E6"/>
    <w:rsid w:val="00853930"/>
    <w:rsid w:val="008715A5"/>
    <w:rsid w:val="00883F92"/>
    <w:rsid w:val="008B0FA8"/>
    <w:rsid w:val="008E431A"/>
    <w:rsid w:val="008F7DEA"/>
    <w:rsid w:val="009121D1"/>
    <w:rsid w:val="00927A53"/>
    <w:rsid w:val="009306BD"/>
    <w:rsid w:val="0093144C"/>
    <w:rsid w:val="00935200"/>
    <w:rsid w:val="009458F0"/>
    <w:rsid w:val="0095715D"/>
    <w:rsid w:val="009B0707"/>
    <w:rsid w:val="009B7ACD"/>
    <w:rsid w:val="009D2172"/>
    <w:rsid w:val="00A0053C"/>
    <w:rsid w:val="00A07926"/>
    <w:rsid w:val="00A11D8A"/>
    <w:rsid w:val="00A36B75"/>
    <w:rsid w:val="00A54A80"/>
    <w:rsid w:val="00A5701B"/>
    <w:rsid w:val="00A61E19"/>
    <w:rsid w:val="00A62690"/>
    <w:rsid w:val="00A66B15"/>
    <w:rsid w:val="00A86155"/>
    <w:rsid w:val="00AC57FE"/>
    <w:rsid w:val="00AF7D9B"/>
    <w:rsid w:val="00B2386E"/>
    <w:rsid w:val="00B560E8"/>
    <w:rsid w:val="00B6120C"/>
    <w:rsid w:val="00BF745A"/>
    <w:rsid w:val="00C52AA4"/>
    <w:rsid w:val="00C600BD"/>
    <w:rsid w:val="00CA0275"/>
    <w:rsid w:val="00CD1165"/>
    <w:rsid w:val="00D03DB1"/>
    <w:rsid w:val="00D323D4"/>
    <w:rsid w:val="00D81D62"/>
    <w:rsid w:val="00D869FE"/>
    <w:rsid w:val="00DF26B9"/>
    <w:rsid w:val="00E12C36"/>
    <w:rsid w:val="00E15C30"/>
    <w:rsid w:val="00E42099"/>
    <w:rsid w:val="00E827EA"/>
    <w:rsid w:val="00E837AA"/>
    <w:rsid w:val="00EF77E0"/>
    <w:rsid w:val="00F363B8"/>
    <w:rsid w:val="00FE7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AB"/>
    <w:pPr>
      <w:spacing w:after="160" w:line="259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116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99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4">
    <w:name w:val="Strong"/>
    <w:uiPriority w:val="22"/>
    <w:qFormat/>
    <w:rsid w:val="00492990"/>
    <w:rPr>
      <w:b/>
      <w:bCs/>
    </w:rPr>
  </w:style>
  <w:style w:type="paragraph" w:styleId="a5">
    <w:name w:val="List Paragraph"/>
    <w:basedOn w:val="a"/>
    <w:uiPriority w:val="34"/>
    <w:qFormat/>
    <w:rsid w:val="00692A8E"/>
    <w:pPr>
      <w:ind w:left="720"/>
      <w:contextualSpacing/>
    </w:pPr>
  </w:style>
  <w:style w:type="table" w:styleId="a6">
    <w:name w:val="Table Grid"/>
    <w:basedOn w:val="a1"/>
    <w:uiPriority w:val="39"/>
    <w:rsid w:val="00F3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153DAA"/>
    <w:rPr>
      <w:noProof/>
    </w:rPr>
  </w:style>
  <w:style w:type="paragraph" w:styleId="a9">
    <w:name w:val="footer"/>
    <w:basedOn w:val="a"/>
    <w:link w:val="aa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153DAA"/>
    <w:rPr>
      <w:noProof/>
    </w:rPr>
  </w:style>
  <w:style w:type="paragraph" w:customStyle="1" w:styleId="FR1">
    <w:name w:val="FR1"/>
    <w:uiPriority w:val="99"/>
    <w:rsid w:val="00D03D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D1165"/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uiPriority w:val="99"/>
    <w:rsid w:val="00CD1165"/>
    <w:pPr>
      <w:spacing w:after="0" w:line="240" w:lineRule="auto"/>
      <w:ind w:left="566" w:hanging="283"/>
    </w:pPr>
    <w:rPr>
      <w:rFonts w:ascii="Arial" w:eastAsia="Times New Roman" w:hAnsi="Arial" w:cs="Arial"/>
      <w:noProof w:val="0"/>
      <w:sz w:val="24"/>
      <w:szCs w:val="28"/>
      <w:lang w:eastAsia="ru-RU"/>
    </w:rPr>
  </w:style>
  <w:style w:type="paragraph" w:customStyle="1" w:styleId="c4">
    <w:name w:val="c4"/>
    <w:basedOn w:val="a"/>
    <w:rsid w:val="0016777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55C8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F58F4-A861-4110-A07C-EF8B79204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3739</Words>
  <Characters>21313</Characters>
  <Application>Microsoft Office Word</Application>
  <DocSecurity>0</DocSecurity>
  <Lines>177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11</cp:revision>
  <dcterms:created xsi:type="dcterms:W3CDTF">2017-10-12T09:35:00Z</dcterms:created>
  <dcterms:modified xsi:type="dcterms:W3CDTF">2018-07-23T12:17:00Z</dcterms:modified>
</cp:coreProperties>
</file>