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МИНИСТЕРСТВО ОБРАЗОВАНИЯ И НАУКИ РОССИЙСКОЙ ФЕДЕРАЦИИ</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федеральное государственное бюджетное образовательное учреждение </w:t>
      </w:r>
      <w:r w:rsidRPr="005B28FF">
        <w:rPr>
          <w:rFonts w:ascii="Times New Roman" w:eastAsia="Times New Roman" w:hAnsi="Times New Roman"/>
          <w:b/>
          <w:bCs/>
          <w:noProof w:val="0"/>
          <w:sz w:val="24"/>
          <w:szCs w:val="24"/>
          <w:lang w:eastAsia="ru-RU"/>
        </w:rPr>
        <w:br/>
        <w:t>высшего образования «Алтайский государственный университет»</w:t>
      </w:r>
    </w:p>
    <w:p w:rsidR="005B28FF" w:rsidRPr="005B28FF" w:rsidRDefault="005B28FF" w:rsidP="005B28FF">
      <w:pPr>
        <w:spacing w:before="140" w:after="0" w:line="240" w:lineRule="auto"/>
        <w:ind w:right="200"/>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 xml:space="preserve">Колледж Алтайского государственного университета </w:t>
      </w: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p w:rsidR="005B28FF" w:rsidRPr="005B28FF" w:rsidRDefault="005B28FF" w:rsidP="005B28FF">
      <w:pPr>
        <w:spacing w:before="140" w:after="0" w:line="240" w:lineRule="auto"/>
        <w:ind w:right="200"/>
        <w:jc w:val="center"/>
        <w:rPr>
          <w:rFonts w:ascii="Times New Roman" w:eastAsia="Times New Roman" w:hAnsi="Times New Roman"/>
          <w:noProof w:val="0"/>
          <w:sz w:val="24"/>
          <w:szCs w:val="24"/>
          <w:lang w:eastAsia="ru-RU"/>
        </w:rPr>
      </w:pPr>
    </w:p>
    <w:tbl>
      <w:tblPr>
        <w:tblW w:w="0" w:type="auto"/>
        <w:jc w:val="right"/>
        <w:tblLook w:val="00A0"/>
      </w:tblPr>
      <w:tblGrid>
        <w:gridCol w:w="4921"/>
      </w:tblGrid>
      <w:tr w:rsidR="005B28FF" w:rsidRPr="005B28FF" w:rsidTr="00CE3A80">
        <w:trPr>
          <w:jc w:val="right"/>
        </w:trPr>
        <w:tc>
          <w:tcPr>
            <w:tcW w:w="4921" w:type="dxa"/>
            <w:hideMark/>
          </w:tcPr>
          <w:p w:rsidR="005B28FF" w:rsidRPr="005B28FF" w:rsidRDefault="005B28FF" w:rsidP="005B28FF">
            <w:pPr>
              <w:widowControl w:val="0"/>
              <w:suppressAutoHyphens/>
              <w:autoSpaceDE w:val="0"/>
              <w:autoSpaceDN w:val="0"/>
              <w:adjustRightInd w:val="0"/>
              <w:spacing w:after="0" w:line="240" w:lineRule="auto"/>
              <w:rPr>
                <w:rFonts w:ascii="Times New Roman" w:eastAsia="Times New Roman" w:hAnsi="Times New Roman"/>
                <w:noProof w:val="0"/>
                <w:sz w:val="24"/>
                <w:szCs w:val="24"/>
                <w:lang w:eastAsia="ru-RU"/>
              </w:rPr>
            </w:pPr>
          </w:p>
        </w:tc>
      </w:tr>
      <w:tr w:rsidR="005B28FF" w:rsidRPr="005B28FF" w:rsidTr="00CE3A80">
        <w:trPr>
          <w:jc w:val="right"/>
        </w:trPr>
        <w:tc>
          <w:tcPr>
            <w:tcW w:w="4921" w:type="dxa"/>
            <w:hideMark/>
          </w:tcPr>
          <w:p w:rsidR="005B28FF" w:rsidRPr="005B28FF" w:rsidRDefault="005B28FF" w:rsidP="005B28FF">
            <w:pPr>
              <w:spacing w:after="0" w:line="240" w:lineRule="auto"/>
              <w:rPr>
                <w:rFonts w:ascii="Times New Roman" w:eastAsia="Times New Roman" w:hAnsi="Times New Roman"/>
                <w:b/>
                <w:bCs/>
                <w:noProof w:val="0"/>
                <w:sz w:val="24"/>
                <w:szCs w:val="24"/>
                <w:lang w:eastAsia="ru-RU"/>
              </w:rPr>
            </w:pPr>
          </w:p>
        </w:tc>
      </w:tr>
    </w:tbl>
    <w:p w:rsidR="005B28FF" w:rsidRPr="005B28FF" w:rsidRDefault="005B28FF" w:rsidP="005B28FF">
      <w:pPr>
        <w:spacing w:before="840" w:after="0" w:line="240" w:lineRule="auto"/>
        <w:jc w:val="center"/>
        <w:rPr>
          <w:rFonts w:ascii="Times New Roman" w:eastAsia="Times New Roman" w:hAnsi="Times New Roman"/>
          <w:b/>
          <w:bCs/>
          <w:noProof w:val="0"/>
          <w:sz w:val="24"/>
          <w:szCs w:val="24"/>
          <w:lang w:eastAsia="ru-RU"/>
        </w:rPr>
      </w:pPr>
      <w:r w:rsidRPr="005B28FF">
        <w:rPr>
          <w:rFonts w:ascii="Times New Roman" w:eastAsia="Times New Roman" w:hAnsi="Times New Roman"/>
          <w:b/>
          <w:bCs/>
          <w:noProof w:val="0"/>
          <w:sz w:val="24"/>
          <w:szCs w:val="24"/>
          <w:lang w:eastAsia="ru-RU"/>
        </w:rPr>
        <w:t>МЕТОДИЧЕСКИЕ РЕКОМЕНДАЦИИ</w:t>
      </w:r>
    </w:p>
    <w:p w:rsidR="005B28FF" w:rsidRPr="005B28FF" w:rsidRDefault="005B28FF" w:rsidP="005B28FF">
      <w:pPr>
        <w:spacing w:after="0" w:line="240" w:lineRule="auto"/>
        <w:jc w:val="center"/>
        <w:rPr>
          <w:rFonts w:ascii="Times New Roman" w:eastAsia="Times New Roman" w:hAnsi="Times New Roman"/>
          <w:noProof w:val="0"/>
          <w:sz w:val="24"/>
          <w:szCs w:val="24"/>
          <w:lang w:eastAsia="ru-RU"/>
        </w:rPr>
      </w:pPr>
      <w:r w:rsidRPr="005B28FF">
        <w:rPr>
          <w:rFonts w:ascii="Times New Roman" w:eastAsia="Times New Roman" w:hAnsi="Times New Roman"/>
          <w:noProof w:val="0"/>
          <w:sz w:val="24"/>
          <w:szCs w:val="24"/>
          <w:lang w:eastAsia="ru-RU"/>
        </w:rPr>
        <w:t xml:space="preserve">По изучению  </w:t>
      </w:r>
      <w:r w:rsidR="0023245B">
        <w:rPr>
          <w:rFonts w:ascii="Times New Roman" w:eastAsia="Times New Roman" w:hAnsi="Times New Roman"/>
          <w:noProof w:val="0"/>
          <w:sz w:val="24"/>
          <w:szCs w:val="24"/>
          <w:lang w:eastAsia="ru-RU"/>
        </w:rPr>
        <w:t>профессионального модуля</w:t>
      </w:r>
      <w:r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Pr="005B28FF">
        <w:rPr>
          <w:rFonts w:ascii="Times New Roman" w:eastAsia="Times New Roman" w:hAnsi="Times New Roman"/>
          <w:noProof w:val="0"/>
          <w:sz w:val="24"/>
          <w:szCs w:val="24"/>
          <w:lang w:eastAsia="ru-RU"/>
        </w:rPr>
        <w:t>»</w:t>
      </w:r>
    </w:p>
    <w:p w:rsidR="005B28FF" w:rsidRPr="005B28FF" w:rsidRDefault="005B28FF" w:rsidP="005B28FF">
      <w:pPr>
        <w:tabs>
          <w:tab w:val="left" w:leader="underscore" w:pos="9072"/>
        </w:tabs>
        <w:spacing w:before="180" w:after="0" w:line="240" w:lineRule="auto"/>
        <w:ind w:right="-7"/>
        <w:rPr>
          <w:rFonts w:ascii="Times New Roman" w:eastAsia="Times New Roman" w:hAnsi="Times New Roman"/>
          <w:b/>
          <w:bCs/>
          <w:noProof w:val="0"/>
          <w:sz w:val="24"/>
          <w:szCs w:val="24"/>
          <w:lang w:eastAsia="ru-RU"/>
        </w:rPr>
      </w:pPr>
    </w:p>
    <w:p w:rsidR="005B28FF" w:rsidRPr="005B28FF" w:rsidRDefault="005B28FF" w:rsidP="005B28FF">
      <w:pPr>
        <w:spacing w:before="180" w:after="0" w:line="240" w:lineRule="auto"/>
        <w:ind w:right="-7"/>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Уровень основной образовательной программы</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базовый</w:t>
      </w:r>
    </w:p>
    <w:p w:rsidR="005B28FF" w:rsidRPr="005B28FF" w:rsidRDefault="005B28FF" w:rsidP="005B28FF">
      <w:pPr>
        <w:spacing w:before="240" w:after="0" w:line="240" w:lineRule="auto"/>
        <w:ind w:left="4245" w:right="-6" w:hanging="4245"/>
        <w:rPr>
          <w:rFonts w:ascii="Times New Roman" w:eastAsia="Times New Roman" w:hAnsi="Times New Roman"/>
          <w:bCs/>
          <w:noProof w:val="0"/>
          <w:sz w:val="24"/>
          <w:szCs w:val="24"/>
          <w:lang w:eastAsia="ru-RU"/>
        </w:rPr>
      </w:pPr>
      <w:r w:rsidRPr="005B28FF">
        <w:rPr>
          <w:rFonts w:ascii="Times New Roman" w:eastAsia="Times New Roman" w:hAnsi="Times New Roman"/>
          <w:b/>
          <w:bCs/>
          <w:noProof w:val="0"/>
          <w:sz w:val="24"/>
          <w:szCs w:val="24"/>
          <w:lang w:eastAsia="ru-RU"/>
        </w:rPr>
        <w:t>Специальность</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43.02.08 Сервис домашнего и коммунального хозяйства</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Форма обучения</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noProof w:val="0"/>
          <w:sz w:val="24"/>
          <w:szCs w:val="24"/>
          <w:lang w:eastAsia="ru-RU"/>
        </w:rPr>
        <w:t>очная</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Срок освоения ППССЗ</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00346B72">
        <w:rPr>
          <w:rFonts w:ascii="Times New Roman" w:eastAsia="Times New Roman" w:hAnsi="Times New Roman"/>
          <w:bCs/>
          <w:noProof w:val="0"/>
          <w:sz w:val="24"/>
          <w:szCs w:val="24"/>
          <w:lang w:eastAsia="ru-RU"/>
        </w:rPr>
        <w:t>1</w:t>
      </w:r>
      <w:r w:rsidRPr="005B28FF">
        <w:rPr>
          <w:rFonts w:ascii="Times New Roman" w:eastAsia="Times New Roman" w:hAnsi="Times New Roman"/>
          <w:bCs/>
          <w:noProof w:val="0"/>
          <w:sz w:val="24"/>
          <w:szCs w:val="24"/>
          <w:lang w:eastAsia="ru-RU"/>
        </w:rPr>
        <w:t xml:space="preserve"> г. 10 мес.</w:t>
      </w:r>
    </w:p>
    <w:p w:rsidR="005B28FF" w:rsidRPr="005B28FF" w:rsidRDefault="005B28FF" w:rsidP="005B28FF">
      <w:pPr>
        <w:spacing w:before="240" w:after="0" w:line="240" w:lineRule="auto"/>
        <w:ind w:right="-6"/>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Отделение</w:t>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
          <w:bCs/>
          <w:noProof w:val="0"/>
          <w:sz w:val="24"/>
          <w:szCs w:val="24"/>
          <w:lang w:eastAsia="ru-RU"/>
        </w:rPr>
        <w:tab/>
      </w:r>
      <w:r w:rsidRPr="005B28FF">
        <w:rPr>
          <w:rFonts w:ascii="Times New Roman" w:eastAsia="Times New Roman" w:hAnsi="Times New Roman"/>
          <w:bCs/>
          <w:noProof w:val="0"/>
          <w:sz w:val="24"/>
          <w:szCs w:val="24"/>
          <w:lang w:eastAsia="ru-RU"/>
        </w:rPr>
        <w:t>Природопользования, сервиса и туризма</w:t>
      </w: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rPr>
          <w:rFonts w:ascii="Times New Roman" w:eastAsia="Times New Roman" w:hAnsi="Times New Roman"/>
          <w:b/>
          <w:bCs/>
          <w:noProof w:val="0"/>
          <w:sz w:val="24"/>
          <w:szCs w:val="24"/>
          <w:lang w:eastAsia="ru-RU"/>
        </w:rPr>
      </w:pPr>
    </w:p>
    <w:p w:rsidR="005B28FF" w:rsidRPr="005B28FF" w:rsidRDefault="005B28FF" w:rsidP="005B28FF">
      <w:pPr>
        <w:spacing w:before="240" w:after="0" w:line="240" w:lineRule="auto"/>
        <w:ind w:right="-6"/>
        <w:jc w:val="center"/>
        <w:rPr>
          <w:rFonts w:ascii="Times New Roman" w:eastAsia="Times New Roman" w:hAnsi="Times New Roman"/>
          <w:noProof w:val="0"/>
          <w:sz w:val="24"/>
          <w:szCs w:val="24"/>
          <w:lang w:eastAsia="ru-RU"/>
        </w:rPr>
      </w:pPr>
      <w:r w:rsidRPr="005B28FF">
        <w:rPr>
          <w:rFonts w:ascii="Times New Roman" w:eastAsia="Times New Roman" w:hAnsi="Times New Roman"/>
          <w:b/>
          <w:bCs/>
          <w:noProof w:val="0"/>
          <w:sz w:val="24"/>
          <w:szCs w:val="24"/>
          <w:lang w:eastAsia="ru-RU"/>
        </w:rPr>
        <w:t>Барнаул</w:t>
      </w:r>
      <w:r w:rsidRPr="005B28FF">
        <w:rPr>
          <w:rFonts w:ascii="Times New Roman" w:eastAsia="Times New Roman" w:hAnsi="Times New Roman"/>
          <w:noProof w:val="0"/>
          <w:sz w:val="24"/>
          <w:szCs w:val="24"/>
          <w:lang w:eastAsia="ru-RU"/>
        </w:rPr>
        <w:t xml:space="preserve"> </w:t>
      </w:r>
      <w:r w:rsidRPr="005B28FF">
        <w:rPr>
          <w:rFonts w:ascii="Times New Roman" w:eastAsia="Times New Roman" w:hAnsi="Times New Roman"/>
          <w:b/>
          <w:bCs/>
          <w:noProof w:val="0"/>
          <w:sz w:val="24"/>
          <w:szCs w:val="24"/>
          <w:lang w:eastAsia="ru-RU"/>
        </w:rPr>
        <w:t>2017</w:t>
      </w:r>
    </w:p>
    <w:p w:rsidR="00D03DB1" w:rsidRDefault="00D03DB1" w:rsidP="00D03DB1">
      <w:pPr>
        <w:jc w:val="both"/>
        <w:rPr>
          <w:b/>
          <w:bCs/>
        </w:rPr>
      </w:pPr>
    </w:p>
    <w:p w:rsidR="00D03DB1" w:rsidRDefault="004C1B75" w:rsidP="00D03DB1">
      <w:pPr>
        <w:jc w:val="both"/>
        <w:rPr>
          <w:b/>
          <w:bCs/>
        </w:rPr>
      </w:pPr>
      <w:r w:rsidRPr="004C1B75">
        <w:rPr>
          <w:b/>
          <w:bCs/>
        </w:rPr>
        <w:lastRenderedPageBreak/>
        <w:drawing>
          <wp:inline distT="0" distB="0" distL="0" distR="0">
            <wp:extent cx="5934075" cy="3135054"/>
            <wp:effectExtent l="19050" t="0" r="952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r="2960" b="63018"/>
                    <a:stretch>
                      <a:fillRect/>
                    </a:stretch>
                  </pic:blipFill>
                  <pic:spPr bwMode="auto">
                    <a:xfrm>
                      <a:off x="0" y="0"/>
                      <a:ext cx="5934075" cy="3135054"/>
                    </a:xfrm>
                    <a:prstGeom prst="rect">
                      <a:avLst/>
                    </a:prstGeom>
                    <a:noFill/>
                    <a:ln w="9525">
                      <a:noFill/>
                      <a:miter lim="800000"/>
                      <a:headEnd/>
                      <a:tailEnd/>
                    </a:ln>
                  </pic:spPr>
                </pic:pic>
              </a:graphicData>
            </a:graphic>
          </wp:inline>
        </w:drawing>
      </w:r>
    </w:p>
    <w:p w:rsidR="00D03DB1" w:rsidRDefault="004C1B75" w:rsidP="004C1B75">
      <w:pPr>
        <w:spacing w:after="0" w:line="360" w:lineRule="auto"/>
        <w:ind w:firstLine="709"/>
        <w:jc w:val="both"/>
        <w:rPr>
          <w:b/>
          <w:bCs/>
        </w:rPr>
      </w:pPr>
      <w:r w:rsidRPr="004C1B75">
        <w:rPr>
          <w:b/>
          <w:bCs/>
        </w:rPr>
        <w:drawing>
          <wp:inline distT="0" distB="0" distL="0" distR="0">
            <wp:extent cx="5267325" cy="994487"/>
            <wp:effectExtent l="19050" t="0" r="9525" b="0"/>
            <wp:docPr id="4" name="Рисунок 4" descr="G:\сканы\сканы ТАКХС\162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сканы\сканы ТАКХС\162546.JPG"/>
                    <pic:cNvPicPr>
                      <a:picLocks noChangeAspect="1" noChangeArrowheads="1"/>
                    </pic:cNvPicPr>
                  </pic:nvPicPr>
                  <pic:blipFill>
                    <a:blip r:embed="rId9" cstate="print"/>
                    <a:srcRect l="8100" t="24045" r="1869" b="63483"/>
                    <a:stretch>
                      <a:fillRect/>
                    </a:stretch>
                  </pic:blipFill>
                  <pic:spPr bwMode="auto">
                    <a:xfrm>
                      <a:off x="0" y="0"/>
                      <a:ext cx="5269605" cy="994917"/>
                    </a:xfrm>
                    <a:prstGeom prst="rect">
                      <a:avLst/>
                    </a:prstGeom>
                    <a:noFill/>
                    <a:ln w="9525">
                      <a:noFill/>
                      <a:miter lim="800000"/>
                      <a:headEnd/>
                      <a:tailEnd/>
                    </a:ln>
                  </pic:spPr>
                </pic:pic>
              </a:graphicData>
            </a:graphic>
          </wp:inline>
        </w:drawing>
      </w:r>
    </w:p>
    <w:p w:rsidR="00D03DB1" w:rsidRDefault="00D03DB1" w:rsidP="00D03DB1">
      <w:pPr>
        <w:jc w:val="both"/>
        <w:rPr>
          <w:b/>
          <w:bCs/>
        </w:rPr>
      </w:pPr>
    </w:p>
    <w:p w:rsidR="00D03DB1" w:rsidRDefault="00D03DB1" w:rsidP="00D03DB1">
      <w:pPr>
        <w:jc w:val="both"/>
        <w:rPr>
          <w:b/>
          <w:bCs/>
        </w:rPr>
      </w:pPr>
    </w:p>
    <w:p w:rsidR="00D03DB1" w:rsidRDefault="00D03DB1" w:rsidP="00D03DB1">
      <w:pPr>
        <w:jc w:val="both"/>
        <w:rPr>
          <w:b/>
          <w:bCs/>
        </w:rPr>
      </w:pPr>
    </w:p>
    <w:p w:rsidR="00D03DB1" w:rsidRDefault="00D03DB1" w:rsidP="00D03DB1">
      <w:pPr>
        <w:jc w:val="both"/>
        <w:rPr>
          <w:b/>
          <w:bCs/>
        </w:rPr>
      </w:pPr>
    </w:p>
    <w:p w:rsidR="00D03DB1" w:rsidRDefault="00D03DB1" w:rsidP="00D03DB1">
      <w:pPr>
        <w:jc w:val="both"/>
        <w:rPr>
          <w:b/>
          <w:bCs/>
        </w:rPr>
      </w:pPr>
    </w:p>
    <w:p w:rsidR="00D03DB1" w:rsidRDefault="00D03DB1" w:rsidP="00D03DB1">
      <w:pPr>
        <w:jc w:val="both"/>
        <w:rPr>
          <w:b/>
          <w:bCs/>
        </w:rPr>
      </w:pPr>
    </w:p>
    <w:p w:rsidR="00D03DB1" w:rsidRDefault="00D03DB1" w:rsidP="00D03DB1">
      <w:pPr>
        <w:jc w:val="both"/>
        <w:rPr>
          <w:b/>
          <w:bCs/>
        </w:rPr>
      </w:pPr>
    </w:p>
    <w:p w:rsidR="00D03DB1" w:rsidRDefault="00D03DB1" w:rsidP="00D03DB1">
      <w:pPr>
        <w:jc w:val="both"/>
        <w:rPr>
          <w:b/>
          <w:bCs/>
        </w:rPr>
      </w:pPr>
    </w:p>
    <w:p w:rsidR="004C1B75" w:rsidRDefault="004C1B75" w:rsidP="00D03DB1">
      <w:pPr>
        <w:jc w:val="both"/>
        <w:rPr>
          <w:b/>
          <w:bCs/>
        </w:rPr>
      </w:pPr>
    </w:p>
    <w:p w:rsidR="004C1B75" w:rsidRDefault="004C1B75" w:rsidP="00D03DB1">
      <w:pPr>
        <w:jc w:val="both"/>
        <w:rPr>
          <w:b/>
          <w:bCs/>
        </w:rPr>
      </w:pPr>
    </w:p>
    <w:p w:rsidR="004C1B75" w:rsidRDefault="004C1B75" w:rsidP="00D03DB1">
      <w:pPr>
        <w:jc w:val="both"/>
        <w:rPr>
          <w:b/>
          <w:bCs/>
        </w:rPr>
      </w:pPr>
    </w:p>
    <w:p w:rsidR="004C1B75" w:rsidRDefault="004C1B75" w:rsidP="00D03DB1">
      <w:pPr>
        <w:jc w:val="both"/>
        <w:rPr>
          <w:b/>
          <w:bCs/>
        </w:rPr>
      </w:pPr>
    </w:p>
    <w:p w:rsidR="004C1B75" w:rsidRDefault="004C1B75" w:rsidP="00D03DB1">
      <w:pPr>
        <w:jc w:val="both"/>
        <w:rPr>
          <w:b/>
          <w:bCs/>
        </w:rPr>
      </w:pPr>
    </w:p>
    <w:p w:rsidR="00D03DB1" w:rsidRDefault="00D03DB1" w:rsidP="00D03DB1">
      <w:pPr>
        <w:jc w:val="both"/>
        <w:rPr>
          <w:b/>
          <w:bCs/>
        </w:rPr>
      </w:pPr>
    </w:p>
    <w:p w:rsidR="00D03DB1" w:rsidRDefault="00D03DB1" w:rsidP="00D03DB1">
      <w:pPr>
        <w:jc w:val="both"/>
        <w:rPr>
          <w:b/>
          <w:bCs/>
        </w:rPr>
      </w:pPr>
    </w:p>
    <w:p w:rsidR="00D03DB1" w:rsidRDefault="00D03DB1" w:rsidP="00D03DB1">
      <w:pPr>
        <w:jc w:val="both"/>
        <w:rPr>
          <w:b/>
          <w:bCs/>
        </w:rPr>
      </w:pPr>
    </w:p>
    <w:p w:rsidR="00D323D4" w:rsidRPr="00A62690" w:rsidRDefault="00D323D4" w:rsidP="009306BD">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sz w:val="24"/>
          <w:szCs w:val="24"/>
        </w:rPr>
        <w:lastRenderedPageBreak/>
        <w:t xml:space="preserve">1 </w:t>
      </w:r>
      <w:r w:rsidR="00E42099" w:rsidRPr="00AF7D9B">
        <w:rPr>
          <w:rFonts w:ascii="Times New Roman" w:hAnsi="Times New Roman"/>
          <w:sz w:val="24"/>
          <w:szCs w:val="24"/>
        </w:rPr>
        <w:t>ЦЕЛИ</w:t>
      </w:r>
      <w:r w:rsidR="00163982">
        <w:rPr>
          <w:rFonts w:ascii="Times New Roman" w:hAnsi="Times New Roman"/>
          <w:sz w:val="24"/>
          <w:szCs w:val="24"/>
        </w:rPr>
        <w:t xml:space="preserve"> И ЗАДАЧИ </w:t>
      </w:r>
      <w:r w:rsidR="0023245B">
        <w:rPr>
          <w:rFonts w:ascii="Times New Roman" w:eastAsia="Times New Roman" w:hAnsi="Times New Roman"/>
          <w:noProof w:val="0"/>
          <w:sz w:val="24"/>
          <w:szCs w:val="24"/>
          <w:lang w:eastAsia="ru-RU"/>
        </w:rPr>
        <w:t>ПРОФЕССИОНАЛЬНОГО МОДУЛЯ</w:t>
      </w:r>
      <w:r w:rsidR="0023245B"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0023245B" w:rsidRPr="005B28FF">
        <w:rPr>
          <w:rFonts w:ascii="Times New Roman" w:eastAsia="Times New Roman" w:hAnsi="Times New Roman"/>
          <w:noProof w:val="0"/>
          <w:sz w:val="24"/>
          <w:szCs w:val="24"/>
          <w:lang w:eastAsia="ru-RU"/>
        </w:rPr>
        <w:t>»</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С целью овладения указанным видом профессиональной деятельности и соответствующими профессиональными компетенциями обучающийся в ходе освоения профессионального модуля должен:</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иметь практический опыт:</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организации работ по уборке и санитарной очистке придомовых территорий; озеленению придомовых территорий; проектированию, благоустройству и реконструкции придомовых территорий;</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уметь:</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организовывать и контролировать уборку и санитарную очистку придомовых территорий;</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xml:space="preserve">- организовывать и контролировать работы по озеленению придомовых территорий; </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проектированию, благоустройству и реконструкции;</w:t>
      </w:r>
    </w:p>
    <w:p w:rsidR="00080314" w:rsidRPr="00080314" w:rsidRDefault="00080314" w:rsidP="000803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b/>
          <w:sz w:val="24"/>
          <w:szCs w:val="24"/>
        </w:rPr>
      </w:pPr>
      <w:r w:rsidRPr="00080314">
        <w:rPr>
          <w:rFonts w:ascii="Times New Roman" w:hAnsi="Times New Roman"/>
          <w:b/>
          <w:sz w:val="24"/>
          <w:szCs w:val="24"/>
        </w:rPr>
        <w:t>В результате освоения учебной дисциплины обучающийся должен знать:</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виды и содержание работ по уборке и санитарной очистке придомовых территорий;</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виды и назначение коммунальной техники и уборочных машин;</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основы ландшафтной организации коммуникативных пространств;</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xml:space="preserve">- виды и содержание работ по озеленению придомовых территорий; </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методы организации среды придомовых территорий;</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виды и содержание работ по проектированию, благоустройству и реконструкции придомовых территорий.</w:t>
      </w:r>
    </w:p>
    <w:p w:rsidR="0023245B" w:rsidRDefault="0023245B" w:rsidP="00080314">
      <w:pPr>
        <w:spacing w:after="0" w:line="360" w:lineRule="auto"/>
        <w:ind w:firstLine="709"/>
        <w:jc w:val="both"/>
        <w:rPr>
          <w:rFonts w:ascii="Times New Roman" w:hAnsi="Times New Roman"/>
          <w:b/>
          <w:sz w:val="24"/>
          <w:szCs w:val="24"/>
        </w:rPr>
      </w:pPr>
    </w:p>
    <w:p w:rsidR="00AF7D9B" w:rsidRPr="00080314" w:rsidRDefault="00E42099" w:rsidP="00080314">
      <w:pPr>
        <w:spacing w:after="0" w:line="360" w:lineRule="auto"/>
        <w:ind w:firstLine="709"/>
        <w:jc w:val="both"/>
        <w:rPr>
          <w:rFonts w:ascii="Times New Roman" w:hAnsi="Times New Roman"/>
          <w:sz w:val="24"/>
          <w:szCs w:val="24"/>
          <w:u w:val="single"/>
        </w:rPr>
      </w:pPr>
      <w:r w:rsidRPr="00AF7D9B">
        <w:rPr>
          <w:rFonts w:ascii="Times New Roman" w:hAnsi="Times New Roman"/>
          <w:b/>
          <w:sz w:val="24"/>
          <w:szCs w:val="24"/>
        </w:rPr>
        <w:t>В результате освоения дисциплины обучающийся должен обладать общими компетенциями:</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1</w:t>
      </w:r>
      <w:r w:rsidRPr="0023245B">
        <w:rPr>
          <w:rFonts w:ascii="Times New Roman" w:hAnsi="Times New Roman"/>
          <w:sz w:val="24"/>
          <w:szCs w:val="24"/>
        </w:rPr>
        <w:tab/>
        <w:t>Понимать сущность и социальную значимость своей будущей профессии, проявлять к ней устойчивый интерес.</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2</w:t>
      </w:r>
      <w:r w:rsidRPr="0023245B">
        <w:rPr>
          <w:rFonts w:ascii="Times New Roman" w:hAnsi="Times New Roman"/>
          <w:sz w:val="24"/>
          <w:szCs w:val="24"/>
        </w:rPr>
        <w:tab/>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 xml:space="preserve">ОК 3 </w:t>
      </w:r>
      <w:r w:rsidRPr="0023245B">
        <w:rPr>
          <w:rFonts w:ascii="Times New Roman" w:hAnsi="Times New Roman"/>
          <w:sz w:val="24"/>
          <w:szCs w:val="24"/>
        </w:rPr>
        <w:tab/>
        <w:t>Решать проблемы, оценивать риски и принимать решения в нестандартных ситуациях.</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4</w:t>
      </w:r>
      <w:r w:rsidRPr="0023245B">
        <w:rPr>
          <w:rFonts w:ascii="Times New Roman" w:hAnsi="Times New Roman"/>
          <w:sz w:val="24"/>
          <w:szCs w:val="24"/>
        </w:rPr>
        <w:tab/>
        <w:t>Осуществлять поиск, анализ и оценку информации, необходимых для постановки и решения профессиональных задач, профессионального и личностного развития.</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lastRenderedPageBreak/>
        <w:t>ОК 5</w:t>
      </w:r>
      <w:r w:rsidRPr="0023245B">
        <w:rPr>
          <w:rFonts w:ascii="Times New Roman" w:hAnsi="Times New Roman"/>
          <w:sz w:val="24"/>
          <w:szCs w:val="24"/>
        </w:rPr>
        <w:tab/>
        <w:t>Использовать информационно-коммуникационные технологии для совершенствования профессиональной деятельности.</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6</w:t>
      </w:r>
      <w:r w:rsidRPr="0023245B">
        <w:rPr>
          <w:rFonts w:ascii="Times New Roman" w:hAnsi="Times New Roman"/>
          <w:sz w:val="24"/>
          <w:szCs w:val="24"/>
        </w:rPr>
        <w:tab/>
        <w:t>Работать в коллективе и команде, обеспечивать ее сплочение, эффективно общаться с коллегами, руководством, потребителями.</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7</w:t>
      </w:r>
      <w:r w:rsidRPr="0023245B">
        <w:rPr>
          <w:rFonts w:ascii="Times New Roman" w:hAnsi="Times New Roman"/>
          <w:sz w:val="24"/>
          <w:szCs w:val="24"/>
        </w:rPr>
        <w:tab/>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8</w:t>
      </w:r>
      <w:r w:rsidRPr="0023245B">
        <w:rPr>
          <w:rFonts w:ascii="Times New Roman" w:hAnsi="Times New Roman"/>
          <w:sz w:val="24"/>
          <w:szCs w:val="24"/>
        </w:rPr>
        <w:tab/>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23245B" w:rsidRP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9</w:t>
      </w:r>
      <w:r w:rsidRPr="0023245B">
        <w:rPr>
          <w:rFonts w:ascii="Times New Roman" w:hAnsi="Times New Roman"/>
          <w:sz w:val="24"/>
          <w:szCs w:val="24"/>
        </w:rPr>
        <w:tab/>
        <w:t>Быть готовым к смене технологий в профессиональной деятельности.</w:t>
      </w:r>
    </w:p>
    <w:p w:rsidR="00080314"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23245B">
        <w:rPr>
          <w:rFonts w:ascii="Times New Roman" w:hAnsi="Times New Roman"/>
          <w:sz w:val="24"/>
          <w:szCs w:val="24"/>
        </w:rPr>
        <w:t>ОК 10</w:t>
      </w:r>
      <w:r w:rsidRPr="0023245B">
        <w:rPr>
          <w:rFonts w:ascii="Times New Roman" w:hAnsi="Times New Roman"/>
          <w:sz w:val="24"/>
          <w:szCs w:val="24"/>
        </w:rPr>
        <w:tab/>
        <w:t>Исполнять воинскую обязанность. В том числе с применением полученных профессиональных знаний (для юношей)</w:t>
      </w:r>
    </w:p>
    <w:p w:rsidR="0023245B" w:rsidRDefault="0023245B" w:rsidP="0023245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sectPr w:rsidR="0023245B" w:rsidSect="00AF7D9B">
          <w:pgSz w:w="11906" w:h="16838"/>
          <w:pgMar w:top="1134" w:right="851" w:bottom="1134" w:left="1418" w:header="709" w:footer="709" w:gutter="0"/>
          <w:cols w:space="708"/>
          <w:docGrid w:linePitch="360"/>
        </w:sectPr>
      </w:pPr>
    </w:p>
    <w:p w:rsidR="0001596B" w:rsidRPr="00AF7D9B" w:rsidRDefault="0001596B" w:rsidP="00AF7D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2 ТЕМАТИЧЕСКИЙ ПЛАН ВНЕАУДИТОРНОЙ САМОСТОЯТЕЛЬНОЙ РАБОТЫ ОБУЧА</w:t>
      </w:r>
      <w:r w:rsidR="00A62690">
        <w:rPr>
          <w:rFonts w:ascii="Times New Roman" w:hAnsi="Times New Roman"/>
          <w:sz w:val="24"/>
          <w:szCs w:val="24"/>
        </w:rPr>
        <w:t xml:space="preserve">ЮЩИХСЯ ПО </w:t>
      </w:r>
      <w:r w:rsidR="0023245B">
        <w:rPr>
          <w:rFonts w:ascii="Times New Roman" w:eastAsia="Times New Roman" w:hAnsi="Times New Roman"/>
          <w:noProof w:val="0"/>
          <w:sz w:val="24"/>
          <w:szCs w:val="24"/>
          <w:lang w:eastAsia="ru-RU"/>
        </w:rPr>
        <w:t>профессиональному модулю</w:t>
      </w:r>
      <w:r w:rsidR="0023245B"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0023245B" w:rsidRPr="005B28FF">
        <w:rPr>
          <w:rFonts w:ascii="Times New Roman" w:eastAsia="Times New Roman" w:hAnsi="Times New Roman"/>
          <w:noProof w:val="0"/>
          <w:sz w:val="24"/>
          <w:szCs w:val="24"/>
          <w:lang w:eastAsia="ru-RU"/>
        </w:rPr>
        <w:t>»</w:t>
      </w:r>
    </w:p>
    <w:p w:rsidR="00AF7D9B" w:rsidRDefault="00AF7D9B" w:rsidP="00545624">
      <w:pPr>
        <w:shd w:val="clear" w:color="auto" w:fill="FFFFFF"/>
        <w:spacing w:after="0" w:line="360" w:lineRule="auto"/>
        <w:ind w:firstLine="709"/>
        <w:jc w:val="both"/>
        <w:rPr>
          <w:rFonts w:ascii="Times New Roman" w:hAnsi="Times New Roman"/>
          <w:sz w:val="24"/>
          <w:szCs w:val="24"/>
          <w:shd w:val="clear" w:color="auto" w:fill="FFFFFF"/>
        </w:rPr>
      </w:pPr>
    </w:p>
    <w:tbl>
      <w:tblPr>
        <w:tblW w:w="14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1"/>
        <w:gridCol w:w="6263"/>
        <w:gridCol w:w="1370"/>
        <w:gridCol w:w="6266"/>
      </w:tblGrid>
      <w:tr w:rsidR="0023245B" w:rsidRPr="00545624" w:rsidTr="00B73B2F">
        <w:trPr>
          <w:trHeight w:val="549"/>
        </w:trPr>
        <w:tc>
          <w:tcPr>
            <w:tcW w:w="861"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 п/п</w:t>
            </w:r>
          </w:p>
        </w:tc>
        <w:tc>
          <w:tcPr>
            <w:tcW w:w="6263"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Наименование разделов и тем</w:t>
            </w:r>
          </w:p>
        </w:tc>
        <w:tc>
          <w:tcPr>
            <w:tcW w:w="1370"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Объем часов</w:t>
            </w:r>
          </w:p>
        </w:tc>
        <w:tc>
          <w:tcPr>
            <w:tcW w:w="6266"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sidRPr="00545624">
              <w:rPr>
                <w:rFonts w:ascii="Times New Roman" w:hAnsi="Times New Roman"/>
                <w:bCs/>
                <w:sz w:val="24"/>
                <w:szCs w:val="24"/>
              </w:rPr>
              <w:t>Содержание самостоятельной работы обучающихся</w:t>
            </w:r>
          </w:p>
        </w:tc>
      </w:tr>
      <w:tr w:rsidR="0023245B" w:rsidRPr="00545624" w:rsidTr="00B73B2F">
        <w:trPr>
          <w:trHeight w:val="592"/>
        </w:trPr>
        <w:tc>
          <w:tcPr>
            <w:tcW w:w="861"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sidRPr="00545624">
              <w:rPr>
                <w:rFonts w:ascii="Times New Roman" w:hAnsi="Times New Roman"/>
                <w:sz w:val="24"/>
                <w:szCs w:val="24"/>
                <w:shd w:val="clear" w:color="auto" w:fill="FFFFFF"/>
              </w:rPr>
              <w:t>1</w:t>
            </w:r>
          </w:p>
        </w:tc>
        <w:tc>
          <w:tcPr>
            <w:tcW w:w="6263" w:type="dxa"/>
            <w:shd w:val="clear" w:color="auto" w:fill="auto"/>
            <w:vAlign w:val="center"/>
          </w:tcPr>
          <w:p w:rsidR="0023245B" w:rsidRPr="00545624" w:rsidRDefault="0023245B" w:rsidP="00B73B2F">
            <w:pPr>
              <w:spacing w:after="0" w:line="240" w:lineRule="auto"/>
              <w:rPr>
                <w:rFonts w:ascii="Times New Roman" w:hAnsi="Times New Roman"/>
                <w:sz w:val="24"/>
                <w:szCs w:val="24"/>
                <w:shd w:val="clear" w:color="auto" w:fill="FFFFFF"/>
              </w:rPr>
            </w:pPr>
            <w:r>
              <w:rPr>
                <w:rFonts w:ascii="Times New Roman" w:hAnsi="Times New Roman"/>
                <w:bCs/>
                <w:sz w:val="24"/>
                <w:szCs w:val="24"/>
              </w:rPr>
              <w:t xml:space="preserve">Тема </w:t>
            </w:r>
            <w:r w:rsidRPr="0023245B">
              <w:rPr>
                <w:rFonts w:ascii="Times New Roman" w:hAnsi="Times New Roman"/>
                <w:bCs/>
                <w:sz w:val="24"/>
                <w:szCs w:val="24"/>
              </w:rPr>
              <w:t>1.1. Благоустройство территорий: основные понятия и общие положения.</w:t>
            </w:r>
          </w:p>
        </w:tc>
        <w:tc>
          <w:tcPr>
            <w:tcW w:w="1370"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15</w:t>
            </w:r>
          </w:p>
        </w:tc>
        <w:tc>
          <w:tcPr>
            <w:tcW w:w="6266" w:type="dxa"/>
            <w:shd w:val="clear" w:color="auto" w:fill="auto"/>
            <w:vAlign w:val="center"/>
          </w:tcPr>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Самостоятельная работа:</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Работа с лекциями и учебными пособиями.</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Составление презентаций:</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Устройство дорожек и площадок</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Системы орошения и осушения территории</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Виды газонов</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Посадка деревьев и кустарников</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Виды хозяйственных площадок</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Виды освещения</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Проект благоустройства придомовой территории</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Подготовка сообщений по темам:</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 xml:space="preserve">Состояние окружающей среды города </w:t>
            </w:r>
            <w:r>
              <w:rPr>
                <w:rFonts w:ascii="Times New Roman" w:hAnsi="Times New Roman"/>
                <w:sz w:val="24"/>
                <w:szCs w:val="24"/>
              </w:rPr>
              <w:t>Барнаул</w:t>
            </w:r>
          </w:p>
          <w:p w:rsidR="0023245B" w:rsidRPr="00545624"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 xml:space="preserve">Мероприятия по защите окружающей среды в городе </w:t>
            </w:r>
            <w:r>
              <w:rPr>
                <w:rFonts w:ascii="Times New Roman" w:hAnsi="Times New Roman"/>
                <w:sz w:val="24"/>
                <w:szCs w:val="24"/>
              </w:rPr>
              <w:t>Барнаул</w:t>
            </w:r>
          </w:p>
        </w:tc>
      </w:tr>
      <w:tr w:rsidR="0023245B" w:rsidRPr="00545624" w:rsidTr="00B73B2F">
        <w:trPr>
          <w:trHeight w:val="261"/>
        </w:trPr>
        <w:tc>
          <w:tcPr>
            <w:tcW w:w="861"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2</w:t>
            </w:r>
          </w:p>
        </w:tc>
        <w:tc>
          <w:tcPr>
            <w:tcW w:w="6263" w:type="dxa"/>
            <w:shd w:val="clear" w:color="auto" w:fill="auto"/>
            <w:vAlign w:val="center"/>
          </w:tcPr>
          <w:p w:rsidR="0023245B" w:rsidRDefault="0023245B" w:rsidP="00B73B2F">
            <w:pPr>
              <w:spacing w:after="0" w:line="240" w:lineRule="auto"/>
              <w:rPr>
                <w:rFonts w:ascii="Times New Roman" w:hAnsi="Times New Roman"/>
                <w:bCs/>
                <w:sz w:val="24"/>
                <w:szCs w:val="24"/>
              </w:rPr>
            </w:pPr>
            <w:r w:rsidRPr="0023245B">
              <w:rPr>
                <w:rFonts w:ascii="Times New Roman" w:hAnsi="Times New Roman"/>
                <w:bCs/>
                <w:sz w:val="24"/>
                <w:szCs w:val="24"/>
              </w:rPr>
              <w:t>Тема 1.2. Технология уборки придомовой территории</w:t>
            </w:r>
          </w:p>
        </w:tc>
        <w:tc>
          <w:tcPr>
            <w:tcW w:w="1370" w:type="dxa"/>
            <w:shd w:val="clear" w:color="auto" w:fill="auto"/>
            <w:vAlign w:val="center"/>
          </w:tcPr>
          <w:p w:rsidR="0023245B"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16</w:t>
            </w:r>
          </w:p>
        </w:tc>
        <w:tc>
          <w:tcPr>
            <w:tcW w:w="6266" w:type="dxa"/>
            <w:shd w:val="clear" w:color="auto" w:fill="auto"/>
            <w:vAlign w:val="center"/>
          </w:tcPr>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Работа с лекциями и учебными пособиями.</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Подготовка сообщений по темам:</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Особенности содержания работ по уборке территорий в зависимости от климатических условий.</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Содержание и виды коммунальной техники.</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Инновационная коммунальная техника.</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Особенности эксплуатации различных видов коммунальной техники.</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Виды уборочных машин.</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Инвентарь для уборки территории.</w:t>
            </w:r>
          </w:p>
          <w:p w:rsidR="0023245B" w:rsidRPr="0023245B" w:rsidRDefault="0023245B" w:rsidP="0023245B">
            <w:pPr>
              <w:spacing w:after="0" w:line="240" w:lineRule="auto"/>
              <w:ind w:firstLine="11"/>
              <w:contextualSpacing/>
              <w:jc w:val="both"/>
              <w:rPr>
                <w:rFonts w:ascii="Times New Roman" w:hAnsi="Times New Roman"/>
                <w:sz w:val="24"/>
                <w:szCs w:val="24"/>
                <w:shd w:val="clear" w:color="auto" w:fill="FFFFFF"/>
              </w:rPr>
            </w:pPr>
            <w:r w:rsidRPr="0023245B">
              <w:rPr>
                <w:rFonts w:ascii="Times New Roman" w:hAnsi="Times New Roman"/>
                <w:sz w:val="24"/>
                <w:szCs w:val="24"/>
                <w:shd w:val="clear" w:color="auto" w:fill="FFFFFF"/>
              </w:rPr>
              <w:t>Инновационный инвентарь для уборки территории.</w:t>
            </w:r>
          </w:p>
          <w:p w:rsidR="0023245B" w:rsidRPr="00080314" w:rsidRDefault="0023245B" w:rsidP="0023245B">
            <w:pPr>
              <w:suppressAutoHyphens/>
              <w:spacing w:after="0" w:line="240" w:lineRule="auto"/>
              <w:ind w:firstLine="11"/>
              <w:contextualSpacing/>
              <w:rPr>
                <w:rFonts w:ascii="Times New Roman" w:hAnsi="Times New Roman"/>
                <w:sz w:val="24"/>
                <w:szCs w:val="24"/>
              </w:rPr>
            </w:pPr>
            <w:r w:rsidRPr="0023245B">
              <w:rPr>
                <w:rFonts w:ascii="Times New Roman" w:hAnsi="Times New Roman"/>
                <w:sz w:val="24"/>
                <w:szCs w:val="24"/>
                <w:shd w:val="clear" w:color="auto" w:fill="FFFFFF"/>
              </w:rPr>
              <w:t>Составление отчета по практическим занятиям.</w:t>
            </w:r>
          </w:p>
        </w:tc>
      </w:tr>
      <w:tr w:rsidR="0023245B" w:rsidRPr="00545624" w:rsidTr="00B73B2F">
        <w:trPr>
          <w:trHeight w:val="109"/>
        </w:trPr>
        <w:tc>
          <w:tcPr>
            <w:tcW w:w="861"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3</w:t>
            </w:r>
          </w:p>
        </w:tc>
        <w:tc>
          <w:tcPr>
            <w:tcW w:w="6263" w:type="dxa"/>
            <w:shd w:val="clear" w:color="auto" w:fill="auto"/>
            <w:vAlign w:val="center"/>
          </w:tcPr>
          <w:p w:rsidR="0023245B" w:rsidRDefault="0023245B" w:rsidP="00B73B2F">
            <w:pPr>
              <w:spacing w:after="0" w:line="240" w:lineRule="auto"/>
              <w:rPr>
                <w:rFonts w:ascii="Times New Roman" w:hAnsi="Times New Roman"/>
                <w:bCs/>
                <w:sz w:val="24"/>
                <w:szCs w:val="24"/>
              </w:rPr>
            </w:pPr>
            <w:r w:rsidRPr="0023245B">
              <w:rPr>
                <w:rFonts w:ascii="Times New Roman" w:hAnsi="Times New Roman"/>
                <w:bCs/>
                <w:sz w:val="24"/>
                <w:szCs w:val="24"/>
              </w:rPr>
              <w:t>Тема 1.3. Содержание, формирование и реконструкция зеленых насаждений на придомовых территориях.</w:t>
            </w:r>
          </w:p>
        </w:tc>
        <w:tc>
          <w:tcPr>
            <w:tcW w:w="1370" w:type="dxa"/>
            <w:shd w:val="clear" w:color="auto" w:fill="auto"/>
            <w:vAlign w:val="center"/>
          </w:tcPr>
          <w:p w:rsidR="0023245B"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10</w:t>
            </w:r>
          </w:p>
        </w:tc>
        <w:tc>
          <w:tcPr>
            <w:tcW w:w="6266" w:type="dxa"/>
            <w:shd w:val="clear" w:color="auto" w:fill="auto"/>
            <w:vAlign w:val="center"/>
          </w:tcPr>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Работа с лекциями и учебными пособиями</w:t>
            </w:r>
            <w:r w:rsidRPr="0023245B">
              <w:rPr>
                <w:rFonts w:ascii="Times New Roman" w:hAnsi="Times New Roman"/>
                <w:sz w:val="24"/>
                <w:szCs w:val="24"/>
              </w:rPr>
              <w:cr/>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lastRenderedPageBreak/>
              <w:t>Работа с каталогами посадочных материалов.</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Составление презентаций:</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Виды ландшафтов.</w:t>
            </w:r>
          </w:p>
          <w:p w:rsidR="0023245B" w:rsidRPr="0023245B"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Инновационные методы озеленения придомовых территорий.</w:t>
            </w:r>
          </w:p>
          <w:p w:rsidR="0023245B" w:rsidRPr="00080314" w:rsidRDefault="0023245B" w:rsidP="0023245B">
            <w:pPr>
              <w:suppressAutoHyphens/>
              <w:spacing w:after="0" w:line="240" w:lineRule="auto"/>
              <w:rPr>
                <w:rFonts w:ascii="Times New Roman" w:hAnsi="Times New Roman"/>
                <w:sz w:val="24"/>
                <w:szCs w:val="24"/>
              </w:rPr>
            </w:pPr>
            <w:r w:rsidRPr="0023245B">
              <w:rPr>
                <w:rFonts w:ascii="Times New Roman" w:hAnsi="Times New Roman"/>
                <w:sz w:val="24"/>
                <w:szCs w:val="24"/>
              </w:rPr>
              <w:t>Разновидности клумб.</w:t>
            </w:r>
          </w:p>
        </w:tc>
      </w:tr>
      <w:tr w:rsidR="0023245B" w:rsidRPr="00545624" w:rsidTr="00B73B2F">
        <w:trPr>
          <w:trHeight w:val="70"/>
        </w:trPr>
        <w:tc>
          <w:tcPr>
            <w:tcW w:w="861"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lastRenderedPageBreak/>
              <w:t>4</w:t>
            </w:r>
          </w:p>
        </w:tc>
        <w:tc>
          <w:tcPr>
            <w:tcW w:w="6263" w:type="dxa"/>
            <w:shd w:val="clear" w:color="auto" w:fill="auto"/>
            <w:vAlign w:val="center"/>
          </w:tcPr>
          <w:p w:rsidR="0023245B" w:rsidRDefault="0023245B" w:rsidP="0023245B">
            <w:pPr>
              <w:rPr>
                <w:rFonts w:ascii="Times New Roman" w:hAnsi="Times New Roman"/>
                <w:bCs/>
                <w:sz w:val="24"/>
                <w:szCs w:val="24"/>
              </w:rPr>
            </w:pPr>
            <w:r w:rsidRPr="0023245B">
              <w:rPr>
                <w:rFonts w:ascii="Times New Roman" w:hAnsi="Times New Roman"/>
                <w:bCs/>
                <w:sz w:val="24"/>
                <w:szCs w:val="24"/>
              </w:rPr>
              <w:t>Тема 1.4. Оснащение малыми архитектурными формами и о</w:t>
            </w:r>
            <w:r>
              <w:rPr>
                <w:rFonts w:ascii="Times New Roman" w:hAnsi="Times New Roman"/>
                <w:bCs/>
                <w:sz w:val="24"/>
                <w:szCs w:val="24"/>
              </w:rPr>
              <w:t>свещением придомовых территорий</w:t>
            </w:r>
          </w:p>
        </w:tc>
        <w:tc>
          <w:tcPr>
            <w:tcW w:w="1370" w:type="dxa"/>
            <w:shd w:val="clear" w:color="auto" w:fill="auto"/>
            <w:vAlign w:val="center"/>
          </w:tcPr>
          <w:p w:rsidR="0023245B"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14</w:t>
            </w:r>
          </w:p>
        </w:tc>
        <w:tc>
          <w:tcPr>
            <w:tcW w:w="6266" w:type="dxa"/>
            <w:shd w:val="clear" w:color="auto" w:fill="auto"/>
            <w:vAlign w:val="center"/>
          </w:tcPr>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Работа с лекциями и учебными пособиями.</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Составление презентаций:</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МАФ утилитарного массового использования.</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МАФ декоративного назначения.</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МАФ для площадок отдыха.</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МАФ спортивного назначения.</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МАФ игрового назначения.</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Подготовка сообщений по темам:</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Наружное освещение придомовых территорий.</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Источники света и осветительные приборы.</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Типы светильников.</w:t>
            </w:r>
          </w:p>
          <w:p w:rsidR="0023245B" w:rsidRPr="0023245B"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 xml:space="preserve">Виды беседок. </w:t>
            </w:r>
          </w:p>
          <w:p w:rsidR="0023245B" w:rsidRPr="00080314" w:rsidRDefault="0023245B" w:rsidP="0023245B">
            <w:pPr>
              <w:tabs>
                <w:tab w:val="left" w:pos="1226"/>
              </w:tabs>
              <w:suppressAutoHyphens/>
              <w:spacing w:after="0" w:line="240" w:lineRule="auto"/>
              <w:rPr>
                <w:rFonts w:ascii="Times New Roman" w:hAnsi="Times New Roman"/>
                <w:sz w:val="24"/>
                <w:szCs w:val="24"/>
              </w:rPr>
            </w:pPr>
            <w:r w:rsidRPr="0023245B">
              <w:rPr>
                <w:rFonts w:ascii="Times New Roman" w:hAnsi="Times New Roman"/>
                <w:sz w:val="24"/>
                <w:szCs w:val="24"/>
              </w:rPr>
              <w:t>Виды заборов и изгородей</w:t>
            </w:r>
          </w:p>
        </w:tc>
      </w:tr>
      <w:tr w:rsidR="0023245B" w:rsidRPr="00545624" w:rsidTr="00B73B2F">
        <w:trPr>
          <w:trHeight w:val="290"/>
        </w:trPr>
        <w:tc>
          <w:tcPr>
            <w:tcW w:w="861" w:type="dxa"/>
            <w:shd w:val="clear" w:color="auto" w:fill="auto"/>
            <w:vAlign w:val="center"/>
          </w:tcPr>
          <w:p w:rsidR="0023245B" w:rsidRPr="00545624" w:rsidRDefault="0023245B" w:rsidP="00B73B2F">
            <w:pPr>
              <w:spacing w:after="0" w:line="240" w:lineRule="auto"/>
              <w:jc w:val="center"/>
              <w:rPr>
                <w:rFonts w:ascii="Times New Roman" w:hAnsi="Times New Roman"/>
                <w:sz w:val="24"/>
                <w:szCs w:val="24"/>
                <w:shd w:val="clear" w:color="auto" w:fill="FFFFFF"/>
              </w:rPr>
            </w:pPr>
            <w:r>
              <w:rPr>
                <w:rFonts w:ascii="Times New Roman" w:hAnsi="Times New Roman"/>
                <w:sz w:val="24"/>
                <w:szCs w:val="24"/>
                <w:shd w:val="clear" w:color="auto" w:fill="FFFFFF"/>
              </w:rPr>
              <w:t>5</w:t>
            </w:r>
          </w:p>
        </w:tc>
        <w:tc>
          <w:tcPr>
            <w:tcW w:w="6263" w:type="dxa"/>
            <w:shd w:val="clear" w:color="auto" w:fill="auto"/>
            <w:vAlign w:val="center"/>
          </w:tcPr>
          <w:p w:rsidR="0023245B" w:rsidRPr="00545624" w:rsidRDefault="0023245B" w:rsidP="00B73B2F">
            <w:pPr>
              <w:spacing w:after="0" w:line="240" w:lineRule="auto"/>
              <w:rPr>
                <w:rFonts w:ascii="Times New Roman" w:hAnsi="Times New Roman"/>
                <w:sz w:val="24"/>
                <w:szCs w:val="24"/>
                <w:shd w:val="clear" w:color="auto" w:fill="FFFFFF"/>
              </w:rPr>
            </w:pPr>
            <w:r w:rsidRPr="00545624">
              <w:rPr>
                <w:rFonts w:ascii="Times New Roman" w:hAnsi="Times New Roman"/>
                <w:sz w:val="24"/>
                <w:szCs w:val="24"/>
                <w:shd w:val="clear" w:color="auto" w:fill="FFFFFF"/>
              </w:rPr>
              <w:t>Итого</w:t>
            </w:r>
          </w:p>
        </w:tc>
        <w:tc>
          <w:tcPr>
            <w:tcW w:w="7636" w:type="dxa"/>
            <w:gridSpan w:val="2"/>
            <w:shd w:val="clear" w:color="auto" w:fill="auto"/>
            <w:vAlign w:val="center"/>
          </w:tcPr>
          <w:p w:rsidR="0023245B" w:rsidRPr="00545624" w:rsidRDefault="0023245B" w:rsidP="00B73B2F">
            <w:pPr>
              <w:spacing w:after="0" w:line="240" w:lineRule="auto"/>
              <w:rPr>
                <w:rFonts w:ascii="Times New Roman" w:hAnsi="Times New Roman"/>
                <w:sz w:val="24"/>
                <w:szCs w:val="24"/>
                <w:shd w:val="clear" w:color="auto" w:fill="FFFFFF"/>
              </w:rPr>
            </w:pPr>
            <w:r>
              <w:rPr>
                <w:rFonts w:ascii="Times New Roman" w:hAnsi="Times New Roman"/>
                <w:sz w:val="24"/>
                <w:szCs w:val="24"/>
                <w:shd w:val="clear" w:color="auto" w:fill="FFFFFF"/>
              </w:rPr>
              <w:t>54</w:t>
            </w:r>
          </w:p>
        </w:tc>
      </w:tr>
    </w:tbl>
    <w:p w:rsidR="0023245B" w:rsidRPr="00545624" w:rsidRDefault="0023245B" w:rsidP="00545624">
      <w:pPr>
        <w:shd w:val="clear" w:color="auto" w:fill="FFFFFF"/>
        <w:spacing w:after="0" w:line="360" w:lineRule="auto"/>
        <w:ind w:firstLine="709"/>
        <w:jc w:val="both"/>
        <w:rPr>
          <w:rFonts w:ascii="Times New Roman" w:hAnsi="Times New Roman"/>
          <w:sz w:val="24"/>
          <w:szCs w:val="24"/>
          <w:shd w:val="clear" w:color="auto" w:fill="FFFFFF"/>
        </w:rPr>
        <w:sectPr w:rsidR="0023245B" w:rsidRPr="00545624" w:rsidSect="00AF7D9B">
          <w:pgSz w:w="16838" w:h="11906" w:orient="landscape"/>
          <w:pgMar w:top="851" w:right="1134" w:bottom="1418" w:left="1134" w:header="709" w:footer="709" w:gutter="0"/>
          <w:cols w:space="708"/>
          <w:docGrid w:linePitch="360"/>
        </w:sectPr>
      </w:pPr>
    </w:p>
    <w:p w:rsidR="004F7D8E" w:rsidRPr="00545624" w:rsidRDefault="004F7D8E" w:rsidP="0023245B">
      <w:pPr>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lastRenderedPageBreak/>
        <w:t xml:space="preserve">3 </w:t>
      </w:r>
      <w:r w:rsidR="00E42099" w:rsidRPr="00545624">
        <w:rPr>
          <w:rFonts w:ascii="Times New Roman" w:hAnsi="Times New Roman"/>
          <w:sz w:val="24"/>
          <w:szCs w:val="24"/>
          <w:shd w:val="clear" w:color="auto" w:fill="FFFFFF"/>
        </w:rPr>
        <w:t>ОБЩИЕ РЕКОМЕНДАЦИИ ПО ИЗУЧЕНИЮ</w:t>
      </w:r>
      <w:r w:rsidR="00A62690">
        <w:rPr>
          <w:rFonts w:ascii="Times New Roman" w:hAnsi="Times New Roman"/>
          <w:sz w:val="24"/>
          <w:szCs w:val="24"/>
          <w:shd w:val="clear" w:color="auto" w:fill="FFFFFF"/>
        </w:rPr>
        <w:t xml:space="preserve"> </w:t>
      </w:r>
      <w:r w:rsidR="0023245B">
        <w:rPr>
          <w:rFonts w:ascii="Times New Roman" w:eastAsia="Times New Roman" w:hAnsi="Times New Roman"/>
          <w:noProof w:val="0"/>
          <w:sz w:val="24"/>
          <w:szCs w:val="24"/>
          <w:lang w:eastAsia="ru-RU"/>
        </w:rPr>
        <w:t>профессионального модуля</w:t>
      </w:r>
      <w:r w:rsidR="0023245B"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0023245B" w:rsidRPr="005B28FF">
        <w:rPr>
          <w:rFonts w:ascii="Times New Roman" w:eastAsia="Times New Roman" w:hAnsi="Times New Roman"/>
          <w:noProof w:val="0"/>
          <w:sz w:val="24"/>
          <w:szCs w:val="24"/>
          <w:lang w:eastAsia="ru-RU"/>
        </w:rPr>
        <w:t>»</w:t>
      </w:r>
    </w:p>
    <w:p w:rsidR="0001596B" w:rsidRPr="00AF7D9B" w:rsidRDefault="0001596B"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Для успешного овладения дисциплиной необходимо выполнять следующие требования: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посещать все лекционные и практические занятия</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все рассматриваемые на лекциях и практических занятиях темы и вопросы обязательно фиксировать в тетради; </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обязательно выполнять все домашние задания, получаемые на лекциях или практических занятиях;</w:t>
      </w:r>
    </w:p>
    <w:p w:rsidR="0001596B" w:rsidRPr="00AF7D9B" w:rsidRDefault="0001596B" w:rsidP="00545624">
      <w:pPr>
        <w:pStyle w:val="a5"/>
        <w:numPr>
          <w:ilvl w:val="0"/>
          <w:numId w:val="25"/>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 случаях пропуска занятий по каким-либо причинам, необходимо обязательно самостоятельно изучать соответствующий материал</w:t>
      </w:r>
    </w:p>
    <w:p w:rsidR="00935200" w:rsidRPr="00AF7D9B" w:rsidRDefault="004F7D8E" w:rsidP="00AF7D9B">
      <w:pPr>
        <w:spacing w:after="0" w:line="360" w:lineRule="auto"/>
        <w:ind w:firstLine="709"/>
        <w:jc w:val="both"/>
        <w:rPr>
          <w:sz w:val="24"/>
          <w:szCs w:val="24"/>
        </w:rPr>
      </w:pPr>
      <w:r w:rsidRPr="00AF7D9B">
        <w:rPr>
          <w:rFonts w:ascii="Times New Roman" w:hAnsi="Times New Roman"/>
          <w:sz w:val="24"/>
          <w:szCs w:val="24"/>
        </w:rPr>
        <w:t>При изучении дисциплины «менеджмент» обучающимся рекомендуется пользоваться лекциями по дисциплине; учебниками и учебными пособиями; периодическими изданиями по тематике изучаемой дисциплины, Рекомендуемый перечень литературы приведен в</w:t>
      </w:r>
      <w:r w:rsidR="0001596B" w:rsidRPr="00AF7D9B">
        <w:rPr>
          <w:rFonts w:ascii="Times New Roman" w:hAnsi="Times New Roman"/>
          <w:sz w:val="24"/>
          <w:szCs w:val="24"/>
        </w:rPr>
        <w:t xml:space="preserve"> рабочей программе </w:t>
      </w:r>
      <w:r w:rsidR="0023245B">
        <w:rPr>
          <w:rFonts w:ascii="Times New Roman" w:eastAsia="Times New Roman" w:hAnsi="Times New Roman"/>
          <w:noProof w:val="0"/>
          <w:sz w:val="24"/>
          <w:szCs w:val="24"/>
          <w:lang w:eastAsia="ru-RU"/>
        </w:rPr>
        <w:t>профессионального модуля</w:t>
      </w:r>
      <w:r w:rsidR="0023245B"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0023245B" w:rsidRPr="005B28FF">
        <w:rPr>
          <w:rFonts w:ascii="Times New Roman" w:eastAsia="Times New Roman" w:hAnsi="Times New Roman"/>
          <w:noProof w:val="0"/>
          <w:sz w:val="24"/>
          <w:szCs w:val="24"/>
          <w:lang w:eastAsia="ru-RU"/>
        </w:rPr>
        <w:t>»</w:t>
      </w:r>
    </w:p>
    <w:p w:rsidR="00935200" w:rsidRPr="00AF7D9B" w:rsidRDefault="00935200" w:rsidP="00545624">
      <w:pPr>
        <w:shd w:val="clear" w:color="auto" w:fill="FFFFFF"/>
        <w:spacing w:after="0" w:line="360" w:lineRule="auto"/>
        <w:ind w:firstLine="709"/>
        <w:jc w:val="both"/>
        <w:rPr>
          <w:sz w:val="24"/>
          <w:szCs w:val="24"/>
        </w:rPr>
      </w:pPr>
      <w:r w:rsidRPr="00AF7D9B">
        <w:rPr>
          <w:rFonts w:ascii="Times New Roman" w:hAnsi="Times New Roman"/>
          <w:sz w:val="24"/>
          <w:szCs w:val="24"/>
        </w:rPr>
        <w:t>Запись лекции одна из основных форм активной работы студентов, требующая навыков и умения кратко, схематично, последовательно и логично фиксировать основные положения, выводы, обобщения, формулировки.</w:t>
      </w:r>
      <w:r w:rsidR="0001596B" w:rsidRPr="00AF7D9B">
        <w:rPr>
          <w:sz w:val="24"/>
          <w:szCs w:val="24"/>
        </w:rPr>
        <w:t xml:space="preserve"> </w:t>
      </w:r>
    </w:p>
    <w:p w:rsidR="00B560E8" w:rsidRPr="00AF7D9B" w:rsidRDefault="00B560E8"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 xml:space="preserve">ПОДГОТОВКА К ПРАКТИЧЕСКИМ ЗАНЯТИЯМ </w:t>
      </w:r>
    </w:p>
    <w:p w:rsidR="00B560E8"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В ходе подготовки к практиче</w:t>
      </w:r>
      <w:r w:rsidR="00B560E8" w:rsidRPr="00AF7D9B">
        <w:rPr>
          <w:rFonts w:ascii="Times New Roman" w:hAnsi="Times New Roman"/>
          <w:sz w:val="24"/>
          <w:szCs w:val="24"/>
        </w:rPr>
        <w:t>ским занятиям необходимо изучить основную литературу, ознакомиться с дополнительной литературой, новыми публикациями в периодических изданиях: журналах, газетах и т.д. Дорабатывать свой конспект лекции, делая в нем соответствующие записи из литературы, рекомендованной преподавателем и предусмотренной учебной программой. Подготовить тезисы для выступлений по всем учебным вопросам, выносимым на практическое занятие</w:t>
      </w:r>
    </w:p>
    <w:p w:rsidR="00B560E8" w:rsidRPr="00AF7D9B" w:rsidRDefault="00590BB4"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При подготовке к</w:t>
      </w:r>
      <w:r w:rsidR="00B560E8" w:rsidRPr="00AF7D9B">
        <w:rPr>
          <w:rFonts w:ascii="Times New Roman" w:hAnsi="Times New Roman"/>
          <w:sz w:val="24"/>
          <w:szCs w:val="24"/>
        </w:rPr>
        <w:t xml:space="preserve"> практическому занятию по </w:t>
      </w:r>
      <w:r w:rsidR="0023245B">
        <w:rPr>
          <w:rFonts w:ascii="Times New Roman" w:eastAsia="Times New Roman" w:hAnsi="Times New Roman"/>
          <w:noProof w:val="0"/>
          <w:sz w:val="24"/>
          <w:szCs w:val="24"/>
          <w:lang w:eastAsia="ru-RU"/>
        </w:rPr>
        <w:t>профессиональному модулю</w:t>
      </w:r>
      <w:r w:rsidR="0023245B"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0023245B" w:rsidRPr="005B28FF">
        <w:rPr>
          <w:rFonts w:ascii="Times New Roman" w:eastAsia="Times New Roman" w:hAnsi="Times New Roman"/>
          <w:noProof w:val="0"/>
          <w:sz w:val="24"/>
          <w:szCs w:val="24"/>
          <w:lang w:eastAsia="ru-RU"/>
        </w:rPr>
        <w:t>»</w:t>
      </w:r>
      <w:r w:rsidR="00B560E8" w:rsidRPr="00AF7D9B">
        <w:rPr>
          <w:rFonts w:ascii="Times New Roman" w:hAnsi="Times New Roman"/>
          <w:sz w:val="24"/>
          <w:szCs w:val="24"/>
        </w:rPr>
        <w:t xml:space="preserve"> следует:</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внимательно изучить задание, определить круг вопросов;</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определить список необходимой литературы и источников, используя список, предложенный в рабочей программе дисциплины;</w:t>
      </w:r>
    </w:p>
    <w:p w:rsidR="00B560E8" w:rsidRPr="00AF7D9B" w:rsidRDefault="00B560E8" w:rsidP="00AF7D9B">
      <w:pPr>
        <w:pStyle w:val="a5"/>
        <w:numPr>
          <w:ilvl w:val="0"/>
          <w:numId w:val="20"/>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изучить рекомендованную литературу. Особое внимание  необходимо обратить на содержание основных положений и выводов, объяснение явлений и фактов.</w:t>
      </w:r>
    </w:p>
    <w:p w:rsidR="00B560E8" w:rsidRPr="00AF7D9B" w:rsidRDefault="00B560E8"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В процессе этой работы необходимо понять и запомнить основные по- ложения рассматриваемого материала, примеры, поясняющие его, а также разобраться в иллюстративном материале.</w:t>
      </w:r>
    </w:p>
    <w:p w:rsidR="00B560E8"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Заканчивать подготовку следует составлением плана и конспекта по изучаемому материалу (вопросу). План позволяет составить концентрированное, сжатое представление по изучаемым вопросам. Конспект составляется в свободной форме.</w:t>
      </w:r>
    </w:p>
    <w:p w:rsidR="00B560E8" w:rsidRPr="00AF7D9B" w:rsidRDefault="00B560E8" w:rsidP="00AF7D9B">
      <w:pPr>
        <w:spacing w:after="0" w:line="360" w:lineRule="auto"/>
        <w:ind w:firstLine="709"/>
        <w:jc w:val="both"/>
        <w:rPr>
          <w:rFonts w:ascii="Times New Roman" w:hAnsi="Times New Roman"/>
          <w:sz w:val="24"/>
          <w:szCs w:val="24"/>
        </w:rPr>
      </w:pPr>
    </w:p>
    <w:p w:rsidR="004F7D8E" w:rsidRPr="00AF7D9B" w:rsidRDefault="00375ED2"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РАБОТА С НАУЧНОЙ ЛИТЕРАТУРОЙ</w:t>
      </w:r>
    </w:p>
    <w:p w:rsidR="00197566" w:rsidRPr="00AF7D9B" w:rsidRDefault="00375ED2"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Грамотная работа с научной литературой, предполагае</w:t>
      </w:r>
      <w:r w:rsidR="00197566" w:rsidRPr="00AF7D9B">
        <w:rPr>
          <w:rFonts w:ascii="Times New Roman" w:hAnsi="Times New Roman"/>
          <w:sz w:val="24"/>
          <w:szCs w:val="24"/>
        </w:rPr>
        <w:t>т соблюдение ряда правил:</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Ознакомление</w:t>
      </w:r>
      <w:r w:rsidR="00375ED2" w:rsidRPr="00AF7D9B">
        <w:rPr>
          <w:rFonts w:ascii="Times New Roman" w:hAnsi="Times New Roman"/>
          <w:sz w:val="24"/>
          <w:szCs w:val="24"/>
        </w:rPr>
        <w:t xml:space="preserve"> с оглавлением, содержанием предисловия или введения.</w:t>
      </w:r>
    </w:p>
    <w:p w:rsidR="00197566"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Чтение текста</w:t>
      </w:r>
    </w:p>
    <w:p w:rsidR="00375ED2" w:rsidRPr="00AF7D9B" w:rsidRDefault="00197566" w:rsidP="00AF7D9B">
      <w:pPr>
        <w:pStyle w:val="a5"/>
        <w:numPr>
          <w:ilvl w:val="0"/>
          <w:numId w:val="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w:t>
      </w:r>
      <w:r w:rsidR="00375ED2" w:rsidRPr="00AF7D9B">
        <w:rPr>
          <w:rFonts w:ascii="Times New Roman" w:hAnsi="Times New Roman"/>
          <w:sz w:val="24"/>
          <w:szCs w:val="24"/>
        </w:rPr>
        <w:t xml:space="preserve">ыяснение незнакомых слов, терминов, выражений, неизвестных имен, названий.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Научная методика работы с литературой предусматривает также ведение записи прочитанного. Это позволяет привести в систему знания, полученные при чтении, сосредоточить внимание на главных положениях, зафиксировать, закрепить их в памяти, а при необходимости вновь обратиться к ним.</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конспекта</w:t>
      </w:r>
    </w:p>
    <w:p w:rsidR="00197566" w:rsidRPr="00AF7D9B" w:rsidRDefault="00935200"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Конспект -</w:t>
      </w:r>
      <w:r w:rsidR="00197566" w:rsidRPr="00AF7D9B">
        <w:rPr>
          <w:rFonts w:ascii="Times New Roman" w:hAnsi="Times New Roman"/>
          <w:sz w:val="24"/>
          <w:szCs w:val="24"/>
        </w:rPr>
        <w:t xml:space="preserve"> сложный способ изложения содержания книги или статьи в логической последовательности.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 xml:space="preserve">Внимательно прочитайте текст. Уточните в справочной литературе непонятные слова. При записи не забудьте вынести справочные данные на поля конспекта. Выделите главное, составьте план, представляющий собой перечень заголовков, подзаголовков, вопросов, последовательно раскрываемых затем в конспекте. </w:t>
      </w:r>
    </w:p>
    <w:p w:rsidR="00197566" w:rsidRPr="00AF7D9B" w:rsidRDefault="00197566" w:rsidP="00AF7D9B">
      <w:pPr>
        <w:pStyle w:val="a5"/>
        <w:spacing w:after="0" w:line="360" w:lineRule="auto"/>
        <w:ind w:left="0" w:firstLine="709"/>
        <w:jc w:val="both"/>
        <w:rPr>
          <w:sz w:val="24"/>
          <w:szCs w:val="24"/>
        </w:rPr>
      </w:pPr>
      <w:r w:rsidRPr="00AF7D9B">
        <w:rPr>
          <w:rFonts w:ascii="Times New Roman" w:hAnsi="Times New Roman"/>
          <w:sz w:val="24"/>
          <w:szCs w:val="24"/>
        </w:rPr>
        <w:t>Законспектируйте материал, четко следуя пунктам плана. При конспектировании старайтесь выразить мысль своими словами. Записи следует вести четко, ясно.</w:t>
      </w:r>
      <w:r w:rsidRPr="00AF7D9B">
        <w:rPr>
          <w:sz w:val="24"/>
          <w:szCs w:val="24"/>
        </w:rPr>
        <w:t xml:space="preserve"> </w:t>
      </w:r>
    </w:p>
    <w:p w:rsidR="00197566" w:rsidRPr="00AF7D9B" w:rsidRDefault="00197566"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При оформлении конспекта необходимо стремиться к емкости каждого предложения. Мысли автора книги следует излагать кратко, заботясь о стиле и выразительности написанного.</w:t>
      </w:r>
    </w:p>
    <w:p w:rsidR="00A11D8A" w:rsidRPr="00AF7D9B" w:rsidRDefault="00A11D8A" w:rsidP="00AF7D9B">
      <w:pPr>
        <w:pStyle w:val="a5"/>
        <w:spacing w:after="0" w:line="360" w:lineRule="auto"/>
        <w:ind w:left="0"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составлению оп</w:t>
      </w:r>
      <w:r w:rsidR="00590BB4" w:rsidRPr="00AF7D9B">
        <w:rPr>
          <w:rFonts w:ascii="Times New Roman" w:hAnsi="Times New Roman"/>
          <w:b/>
          <w:i/>
          <w:sz w:val="24"/>
          <w:szCs w:val="24"/>
        </w:rPr>
        <w:t>о</w:t>
      </w:r>
      <w:r w:rsidRPr="00AF7D9B">
        <w:rPr>
          <w:rFonts w:ascii="Times New Roman" w:hAnsi="Times New Roman"/>
          <w:b/>
          <w:i/>
          <w:sz w:val="24"/>
          <w:szCs w:val="24"/>
        </w:rPr>
        <w:t>рного конспекта</w:t>
      </w:r>
    </w:p>
    <w:p w:rsidR="00A11D8A" w:rsidRPr="00AF7D9B" w:rsidRDefault="00A11D8A" w:rsidP="00AF7D9B">
      <w:pPr>
        <w:pStyle w:val="a5"/>
        <w:spacing w:after="0" w:line="360" w:lineRule="auto"/>
        <w:ind w:left="0" w:firstLine="709"/>
        <w:jc w:val="both"/>
        <w:rPr>
          <w:sz w:val="24"/>
          <w:szCs w:val="24"/>
        </w:rPr>
      </w:pPr>
      <w:r w:rsidRPr="00AF7D9B">
        <w:rPr>
          <w:rFonts w:ascii="Times New Roman" w:hAnsi="Times New Roman"/>
          <w:sz w:val="24"/>
          <w:szCs w:val="24"/>
        </w:rPr>
        <w:t>Опорный конспект- вид внеаудиторной самостоятельной работы студента по созданию краткой информационной структуры, обобщающей и отражающей суть материала лекции, темы учебника.</w:t>
      </w:r>
      <w:r w:rsidRPr="00AF7D9B">
        <w:rPr>
          <w:sz w:val="24"/>
          <w:szCs w:val="24"/>
        </w:rPr>
        <w:t xml:space="preserve">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Опорный конспект – это наилучшая форма подготовки к ответу на вопросы.</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Основная цель опорного конспекта – облегчить запоминание. </w:t>
      </w:r>
    </w:p>
    <w:p w:rsidR="00A11D8A" w:rsidRPr="00AF7D9B" w:rsidRDefault="00A11D8A"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b/>
          <w:sz w:val="24"/>
          <w:szCs w:val="24"/>
        </w:rPr>
        <w:lastRenderedPageBreak/>
        <w:t>Этапы составления опорного конспекта</w:t>
      </w:r>
      <w:r w:rsidRPr="00AF7D9B">
        <w:rPr>
          <w:rFonts w:ascii="Times New Roman" w:hAnsi="Times New Roman"/>
          <w:sz w:val="24"/>
          <w:szCs w:val="24"/>
        </w:rPr>
        <w:t>:</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выбрать главное и второстепенное;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A11D8A" w:rsidRPr="00AF7D9B" w:rsidRDefault="00A11D8A" w:rsidP="00AF7D9B">
      <w:pPr>
        <w:pStyle w:val="a5"/>
        <w:numPr>
          <w:ilvl w:val="0"/>
          <w:numId w:val="13"/>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выбрать опорные сигналы для акцентирования главной информации и отобразить в структуре работы.</w:t>
      </w:r>
    </w:p>
    <w:p w:rsidR="004F7D8E"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подгото</w:t>
      </w:r>
      <w:r w:rsidR="00590BB4" w:rsidRPr="00AF7D9B">
        <w:rPr>
          <w:rFonts w:ascii="Times New Roman" w:hAnsi="Times New Roman"/>
          <w:b/>
          <w:i/>
          <w:sz w:val="24"/>
          <w:szCs w:val="24"/>
        </w:rPr>
        <w:t>вке</w:t>
      </w:r>
      <w:r w:rsidRPr="00AF7D9B">
        <w:rPr>
          <w:rFonts w:ascii="Times New Roman" w:hAnsi="Times New Roman"/>
          <w:b/>
          <w:i/>
          <w:sz w:val="24"/>
          <w:szCs w:val="24"/>
        </w:rPr>
        <w:t xml:space="preserve"> информационного сообщения</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Это вид внеаудиторной самостоятельной работы по подготовке небольшого по объему устного сообщения для озвучивания на практическом занятии. Сообщаемая информация носит характер уточнения или обобщения, несет новизну, отражает современный взгляд по определенным проблемам.</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 Сообщение отличается от докладов и рефератов не только объемом информации, но и ее характером – сообщения дополняют изучаемый вопрос фактическими или статистическими материалами. </w:t>
      </w:r>
    </w:p>
    <w:p w:rsidR="00935200" w:rsidRPr="00AF7D9B" w:rsidRDefault="00935200" w:rsidP="00545624">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Возможно письменное оформление задания, оно может включать элементы наглядности (иллюстрации, демонстрацию).</w:t>
      </w:r>
    </w:p>
    <w:p w:rsidR="00935200" w:rsidRPr="00AF7D9B" w:rsidRDefault="00935200" w:rsidP="00545624">
      <w:pPr>
        <w:shd w:val="clear" w:color="auto" w:fill="FFFFFF"/>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 Регламент времени на озвучивание сообщения – до 5 мин.</w:t>
      </w:r>
    </w:p>
    <w:p w:rsidR="00935200" w:rsidRPr="00AF7D9B" w:rsidRDefault="00A11D8A"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подготовки сообщения</w:t>
      </w:r>
      <w:r w:rsidR="00935200" w:rsidRPr="00AF7D9B">
        <w:rPr>
          <w:rFonts w:ascii="Times New Roman" w:hAnsi="Times New Roman"/>
          <w:b/>
          <w:sz w:val="24"/>
          <w:szCs w:val="24"/>
        </w:rPr>
        <w:t xml:space="preserve">: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собрать и изучить литературу по теме;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план или графическую структуру сообщения;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выделить основные понятия;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ввести в текст дополнительные данные, характеризующие объект изучения; </w:t>
      </w:r>
    </w:p>
    <w:p w:rsidR="00935200" w:rsidRPr="00AF7D9B" w:rsidRDefault="00935200" w:rsidP="00545624">
      <w:pPr>
        <w:pStyle w:val="a5"/>
        <w:numPr>
          <w:ilvl w:val="0"/>
          <w:numId w:val="9"/>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оформить текст письменно (если требуется);</w:t>
      </w:r>
    </w:p>
    <w:p w:rsidR="00935200" w:rsidRPr="00AF7D9B" w:rsidRDefault="00935200" w:rsidP="00545624">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sz w:val="24"/>
          <w:szCs w:val="24"/>
        </w:rPr>
        <w:t xml:space="preserve"> </w:t>
      </w:r>
      <w:r w:rsidRPr="00AF7D9B">
        <w:rPr>
          <w:rFonts w:ascii="Times New Roman" w:hAnsi="Times New Roman"/>
          <w:b/>
          <w:sz w:val="24"/>
          <w:szCs w:val="24"/>
        </w:rPr>
        <w:t xml:space="preserve">Критерии оценки: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актуальность темы;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935200" w:rsidRPr="00AF7D9B" w:rsidRDefault="00935200" w:rsidP="00545624">
      <w:pPr>
        <w:pStyle w:val="a5"/>
        <w:numPr>
          <w:ilvl w:val="0"/>
          <w:numId w:val="10"/>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глубина проработки материала; </w:t>
      </w:r>
    </w:p>
    <w:p w:rsidR="00F363B8" w:rsidRPr="00545624" w:rsidRDefault="00935200" w:rsidP="00545624">
      <w:pPr>
        <w:pStyle w:val="a5"/>
        <w:numPr>
          <w:ilvl w:val="0"/>
          <w:numId w:val="10"/>
        </w:numPr>
        <w:shd w:val="clear" w:color="auto" w:fill="FFFFFF"/>
        <w:spacing w:after="0" w:line="360" w:lineRule="auto"/>
        <w:ind w:left="0" w:firstLine="709"/>
        <w:jc w:val="both"/>
        <w:rPr>
          <w:rFonts w:ascii="Arial" w:hAnsi="Arial" w:cs="Arial"/>
          <w:color w:val="444444"/>
          <w:sz w:val="24"/>
          <w:szCs w:val="24"/>
          <w:shd w:val="clear" w:color="auto" w:fill="FFFFFF"/>
        </w:rPr>
      </w:pPr>
      <w:r w:rsidRPr="00AF7D9B">
        <w:rPr>
          <w:rFonts w:ascii="Times New Roman" w:hAnsi="Times New Roman"/>
          <w:sz w:val="24"/>
          <w:szCs w:val="24"/>
        </w:rPr>
        <w:t>грамотность и полнота использования источников.</w:t>
      </w:r>
    </w:p>
    <w:p w:rsidR="00935200" w:rsidRPr="00AF7D9B" w:rsidRDefault="00935200"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написанию реферата</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Реферат</w:t>
      </w:r>
      <w:r w:rsidR="00080314">
        <w:rPr>
          <w:rFonts w:ascii="Times New Roman" w:hAnsi="Times New Roman"/>
          <w:sz w:val="24"/>
          <w:szCs w:val="24"/>
        </w:rPr>
        <w:t xml:space="preserve"> </w:t>
      </w:r>
      <w:r w:rsidRPr="00AF7D9B">
        <w:rPr>
          <w:rFonts w:ascii="Times New Roman" w:hAnsi="Times New Roman"/>
          <w:sz w:val="24"/>
          <w:szCs w:val="24"/>
        </w:rPr>
        <w:t>–</w:t>
      </w:r>
      <w:r w:rsidR="00080314">
        <w:rPr>
          <w:rFonts w:ascii="Times New Roman" w:hAnsi="Times New Roman"/>
          <w:sz w:val="24"/>
          <w:szCs w:val="24"/>
        </w:rPr>
        <w:t xml:space="preserve"> </w:t>
      </w:r>
      <w:r w:rsidR="00935200" w:rsidRPr="00AF7D9B">
        <w:rPr>
          <w:rFonts w:ascii="Times New Roman" w:hAnsi="Times New Roman"/>
          <w:sz w:val="24"/>
          <w:szCs w:val="24"/>
        </w:rPr>
        <w:t xml:space="preserve">вид самостоятельной работы студента, содержащий информацию, дополняющую и развивающую основную тему, изучаемую на аудиторных занятиях.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Ведущее место занимают темы, представляющие профессиональный интерес, несущие элемент новизны. </w:t>
      </w:r>
    </w:p>
    <w:p w:rsidR="00A0053C"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Реферат может включать обзор нескольких источников и служить основой для доклада на определенную тему на семинарах, конференциях. </w:t>
      </w:r>
    </w:p>
    <w:p w:rsidR="00935200" w:rsidRPr="00AF7D9B" w:rsidRDefault="00935200"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Регламент озвучивания реферата – 7-10 мин.</w:t>
      </w:r>
    </w:p>
    <w:p w:rsidR="00A0053C" w:rsidRPr="00AF7D9B" w:rsidRDefault="00A11D8A" w:rsidP="00545624">
      <w:pPr>
        <w:pStyle w:val="a5"/>
        <w:shd w:val="clear" w:color="auto" w:fill="FFFFFF"/>
        <w:spacing w:after="0" w:line="360" w:lineRule="auto"/>
        <w:ind w:left="0" w:firstLine="709"/>
        <w:jc w:val="both"/>
        <w:rPr>
          <w:rFonts w:ascii="Times New Roman" w:hAnsi="Times New Roman"/>
          <w:b/>
          <w:sz w:val="24"/>
          <w:szCs w:val="24"/>
        </w:rPr>
      </w:pPr>
      <w:r w:rsidRPr="00AF7D9B">
        <w:rPr>
          <w:rFonts w:ascii="Times New Roman" w:hAnsi="Times New Roman"/>
          <w:b/>
          <w:sz w:val="24"/>
          <w:szCs w:val="24"/>
        </w:rPr>
        <w:t>Этапы</w:t>
      </w:r>
      <w:r w:rsidR="00A0053C" w:rsidRPr="00AF7D9B">
        <w:rPr>
          <w:rFonts w:ascii="Times New Roman" w:hAnsi="Times New Roman"/>
          <w:b/>
          <w:sz w:val="24"/>
          <w:szCs w:val="24"/>
        </w:rPr>
        <w:t xml:space="preserve"> подготовки реферата:</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Определить идею и задачу реферата.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Ясно и четко сформулировать тему или проблему. Она не должна быть слишком общей.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Найти нужную литературу по выбранной теме. </w:t>
      </w:r>
    </w:p>
    <w:p w:rsidR="00A0053C" w:rsidRPr="00AF7D9B" w:rsidRDefault="00A0053C" w:rsidP="00545624">
      <w:pPr>
        <w:pStyle w:val="a5"/>
        <w:numPr>
          <w:ilvl w:val="0"/>
          <w:numId w:val="11"/>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Составить перечень литературы, которая обязательно должна быть прочитана. </w:t>
      </w:r>
    </w:p>
    <w:p w:rsidR="00A0053C" w:rsidRPr="00AF7D9B" w:rsidRDefault="00A0053C" w:rsidP="00545624">
      <w:pPr>
        <w:pStyle w:val="a5"/>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Только после предварительной подготовки следует приступать к написанию реферата. Прежде всего, составить план, выделить в нем части</w:t>
      </w:r>
      <w:r w:rsidR="00650CB2" w:rsidRPr="00AF7D9B">
        <w:rPr>
          <w:rFonts w:ascii="Times New Roman" w:hAnsi="Times New Roman"/>
          <w:sz w:val="24"/>
          <w:szCs w:val="24"/>
        </w:rPr>
        <w:t>:</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введение – значение проблемы, ее актуальность;</w:t>
      </w:r>
    </w:p>
    <w:p w:rsidR="00650CB2" w:rsidRPr="00AF7D9B" w:rsidRDefault="00650CB2" w:rsidP="00AF7D9B">
      <w:pPr>
        <w:numPr>
          <w:ilvl w:val="0"/>
          <w:numId w:val="12"/>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текстовое изложение материала с необходимыми ссылками на источники, использованные автором</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заключение</w:t>
      </w:r>
    </w:p>
    <w:p w:rsidR="00650CB2" w:rsidRPr="00AF7D9B" w:rsidRDefault="00650CB2" w:rsidP="00AF7D9B">
      <w:pPr>
        <w:numPr>
          <w:ilvl w:val="0"/>
          <w:numId w:val="12"/>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список использованной</w:t>
      </w:r>
      <w:r w:rsidRPr="00AF7D9B">
        <w:rPr>
          <w:rFonts w:ascii="Times New Roman" w:eastAsia="Times New Roman" w:hAnsi="Times New Roman"/>
          <w:sz w:val="24"/>
          <w:szCs w:val="24"/>
        </w:rPr>
        <w:t xml:space="preserve"> литературы</w:t>
      </w:r>
    </w:p>
    <w:p w:rsidR="00A11D8A" w:rsidRPr="00AF7D9B" w:rsidRDefault="0095715D" w:rsidP="00545624">
      <w:pPr>
        <w:shd w:val="clear" w:color="auto" w:fill="FFFFFF"/>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сотавлению таблиц</w:t>
      </w:r>
    </w:p>
    <w:p w:rsidR="00650CB2" w:rsidRPr="00AF7D9B" w:rsidRDefault="0095715D" w:rsidP="00545624">
      <w:pPr>
        <w:pStyle w:val="a5"/>
        <w:shd w:val="clear" w:color="auto" w:fill="FFFFFF"/>
        <w:spacing w:after="0" w:line="360" w:lineRule="auto"/>
        <w:ind w:left="0" w:firstLine="709"/>
        <w:jc w:val="both"/>
        <w:rPr>
          <w:rFonts w:ascii="Times New Roman" w:hAnsi="Times New Roman"/>
          <w:sz w:val="24"/>
          <w:szCs w:val="24"/>
        </w:rPr>
      </w:pPr>
      <w:r w:rsidRPr="00545624">
        <w:rPr>
          <w:rFonts w:ascii="Times New Roman" w:hAnsi="Times New Roman"/>
          <w:sz w:val="24"/>
          <w:szCs w:val="24"/>
          <w:shd w:val="clear" w:color="auto" w:fill="FFFFFF"/>
        </w:rPr>
        <w:t xml:space="preserve">Таблица - </w:t>
      </w:r>
      <w:r w:rsidRPr="00AF7D9B">
        <w:rPr>
          <w:rFonts w:ascii="Times New Roman" w:hAnsi="Times New Roman"/>
          <w:sz w:val="24"/>
          <w:szCs w:val="24"/>
        </w:rPr>
        <w:t>вид самостоятельной работы студента по систематизации объемной информации, которая сводится (обобщается) в рамки таблицы</w:t>
      </w:r>
    </w:p>
    <w:p w:rsidR="00492990" w:rsidRPr="00AF7D9B" w:rsidRDefault="0095715D" w:rsidP="00AF7D9B">
      <w:pPr>
        <w:spacing w:after="0" w:line="360" w:lineRule="auto"/>
        <w:ind w:firstLine="709"/>
        <w:jc w:val="both"/>
        <w:rPr>
          <w:rFonts w:ascii="Times New Roman" w:hAnsi="Times New Roman"/>
          <w:b/>
          <w:sz w:val="24"/>
          <w:szCs w:val="24"/>
        </w:rPr>
      </w:pPr>
      <w:r w:rsidRPr="00AF7D9B">
        <w:rPr>
          <w:rFonts w:ascii="Times New Roman" w:hAnsi="Times New Roman"/>
          <w:b/>
          <w:sz w:val="24"/>
          <w:szCs w:val="24"/>
        </w:rPr>
        <w:t>Этапы составления таблицы:</w:t>
      </w:r>
    </w:p>
    <w:p w:rsidR="0095715D" w:rsidRPr="00AF7D9B" w:rsidRDefault="0095715D" w:rsidP="00AF7D9B">
      <w:pPr>
        <w:pStyle w:val="a5"/>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информацию по теме; </w:t>
      </w:r>
    </w:p>
    <w:p w:rsidR="0095715D" w:rsidRPr="00AF7D9B" w:rsidRDefault="0095715D" w:rsidP="00AF7D9B">
      <w:pPr>
        <w:pStyle w:val="a5"/>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оптимальную форму таблицы; </w:t>
      </w:r>
    </w:p>
    <w:p w:rsidR="0095715D" w:rsidRPr="00AF7D9B" w:rsidRDefault="0095715D" w:rsidP="00AF7D9B">
      <w:pPr>
        <w:pStyle w:val="a5"/>
        <w:numPr>
          <w:ilvl w:val="0"/>
          <w:numId w:val="14"/>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информацию представить в сжатом виде </w:t>
      </w:r>
    </w:p>
    <w:p w:rsidR="0095715D" w:rsidRPr="00AF7D9B" w:rsidRDefault="0095715D" w:rsidP="00AF7D9B">
      <w:pPr>
        <w:pStyle w:val="a5"/>
        <w:numPr>
          <w:ilvl w:val="0"/>
          <w:numId w:val="14"/>
        </w:numPr>
        <w:spacing w:after="0" w:line="360" w:lineRule="auto"/>
        <w:ind w:left="0" w:firstLine="709"/>
        <w:jc w:val="both"/>
        <w:rPr>
          <w:rFonts w:ascii="Times New Roman" w:hAnsi="Times New Roman"/>
          <w:b/>
          <w:sz w:val="24"/>
          <w:szCs w:val="24"/>
        </w:rPr>
      </w:pPr>
      <w:r w:rsidRPr="00AF7D9B">
        <w:rPr>
          <w:rFonts w:ascii="Times New Roman" w:hAnsi="Times New Roman"/>
          <w:sz w:val="24"/>
          <w:szCs w:val="24"/>
        </w:rPr>
        <w:t>заполнить  основные графы таблицы</w:t>
      </w:r>
    </w:p>
    <w:p w:rsidR="0095715D" w:rsidRPr="00AF7D9B" w:rsidRDefault="0095715D" w:rsidP="00AF7D9B">
      <w:pPr>
        <w:spacing w:after="0" w:line="360" w:lineRule="auto"/>
        <w:ind w:firstLine="709"/>
        <w:jc w:val="both"/>
        <w:rPr>
          <w:rFonts w:ascii="Times New Roman" w:hAnsi="Times New Roman"/>
          <w:sz w:val="24"/>
          <w:szCs w:val="24"/>
        </w:rPr>
      </w:pPr>
      <w:r w:rsidRPr="00AF7D9B">
        <w:rPr>
          <w:rFonts w:ascii="Times New Roman" w:hAnsi="Times New Roman"/>
          <w:b/>
          <w:sz w:val="24"/>
          <w:szCs w:val="24"/>
        </w:rPr>
        <w:t>Критерии оценки</w:t>
      </w:r>
      <w:r w:rsidRPr="00AF7D9B">
        <w:rPr>
          <w:rFonts w:ascii="Times New Roman" w:hAnsi="Times New Roman"/>
          <w:sz w:val="24"/>
          <w:szCs w:val="24"/>
        </w:rPr>
        <w:t>:</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содержания теме;</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логичность структуры таблицы; </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правильный отбор информации; </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обобщающего (систематизирующего, структурирующего, сравнительного) характера изложения информации; </w:t>
      </w:r>
    </w:p>
    <w:p w:rsidR="0095715D"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соответствие оформления требованиям;</w:t>
      </w:r>
    </w:p>
    <w:p w:rsidR="00C52AA4" w:rsidRPr="00AF7D9B" w:rsidRDefault="0095715D" w:rsidP="00AF7D9B">
      <w:pPr>
        <w:pStyle w:val="a5"/>
        <w:numPr>
          <w:ilvl w:val="0"/>
          <w:numId w:val="15"/>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сдана в срок.</w:t>
      </w:r>
    </w:p>
    <w:p w:rsidR="00C52AA4" w:rsidRPr="00AF7D9B" w:rsidRDefault="0095715D" w:rsidP="00AF7D9B">
      <w:pPr>
        <w:spacing w:after="0" w:line="360" w:lineRule="auto"/>
        <w:ind w:firstLine="709"/>
        <w:jc w:val="both"/>
        <w:rPr>
          <w:rFonts w:ascii="Times New Roman" w:hAnsi="Times New Roman"/>
          <w:b/>
          <w:i/>
          <w:sz w:val="24"/>
          <w:szCs w:val="24"/>
        </w:rPr>
      </w:pPr>
      <w:r w:rsidRPr="00AF7D9B">
        <w:rPr>
          <w:rFonts w:ascii="Times New Roman" w:hAnsi="Times New Roman"/>
          <w:b/>
          <w:i/>
          <w:sz w:val="24"/>
          <w:szCs w:val="24"/>
        </w:rPr>
        <w:t>Методические рекомендации по созданию презентаций</w:t>
      </w:r>
    </w:p>
    <w:p w:rsidR="00FE7853" w:rsidRPr="00AF7D9B" w:rsidRDefault="0095715D"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Презентация - </w:t>
      </w:r>
      <w:r w:rsidR="00FE7853" w:rsidRPr="00AF7D9B">
        <w:rPr>
          <w:rFonts w:ascii="Times New Roman" w:hAnsi="Times New Roman"/>
          <w:sz w:val="24"/>
          <w:szCs w:val="24"/>
        </w:rPr>
        <w:t xml:space="preserve">вид самостоятельной работы студентов по созданию наглядных информационных пособий, выполненных с помощью мультимедийной компьютерной программы PowerPoint. </w:t>
      </w:r>
    </w:p>
    <w:p w:rsidR="0095715D" w:rsidRPr="00AF7D9B" w:rsidRDefault="00FE7853"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lastRenderedPageBreak/>
        <w:t>Этот вид работы требует координации навыков студента по сбору, систематизации, переработке информации, оформления ее в виде подборки материалов, кратко отражающих основные вопросы изучаемой темы, в электронном виде.</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 xml:space="preserve">Материалы-презентации готовятся студентом в виде слайдов с использованием программы Microsoft PowerPoint. </w:t>
      </w:r>
    </w:p>
    <w:p w:rsidR="00FE7853" w:rsidRPr="00AF7D9B" w:rsidRDefault="00FE7853" w:rsidP="00AF7D9B">
      <w:pPr>
        <w:shd w:val="clear" w:color="auto" w:fill="FFFFFF"/>
        <w:spacing w:after="0" w:line="360" w:lineRule="auto"/>
        <w:ind w:firstLine="709"/>
        <w:contextualSpacing/>
        <w:jc w:val="both"/>
        <w:rPr>
          <w:rFonts w:ascii="Times New Roman" w:eastAsia="Times New Roman" w:hAnsi="Times New Roman"/>
          <w:sz w:val="24"/>
          <w:szCs w:val="24"/>
        </w:rPr>
      </w:pPr>
      <w:r w:rsidRPr="00AF7D9B">
        <w:rPr>
          <w:rFonts w:ascii="Times New Roman" w:eastAsia="Times New Roman" w:hAnsi="Times New Roman"/>
          <w:sz w:val="24"/>
          <w:szCs w:val="24"/>
        </w:rPr>
        <w:t>Презентация должна содержать не менее 15 многослойных слайдов с использованием возможностей анимации и различного оформления. Приветствуется наличие в презентации звукового сопровождения (комментариев) и реальных примеров (картинок).</w:t>
      </w:r>
    </w:p>
    <w:p w:rsidR="00FE7853" w:rsidRPr="00AF7D9B" w:rsidRDefault="00FE7853" w:rsidP="00AF7D9B">
      <w:pPr>
        <w:shd w:val="clear" w:color="auto" w:fill="FFFFFF"/>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После проведения демонстрации слайдов презентации студент должен дать личную оценку социальной значимости изученной проблемной ситуации и ответить на заданные вопросы.</w:t>
      </w:r>
    </w:p>
    <w:p w:rsidR="00FE7853" w:rsidRPr="00AF7D9B" w:rsidRDefault="00FE7853"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Этапы подготовки презентации:</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изучить материалы темы, выделяя главное и второстепенное;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установить логическую связь между элементами темы;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представить характеристику элементов в краткой форме;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выбрать опорные сигналы для акцентирования главной информации и отобразить в структуре работы; </w:t>
      </w:r>
    </w:p>
    <w:p w:rsidR="00FE7853" w:rsidRPr="00AF7D9B" w:rsidRDefault="00FE7853" w:rsidP="00AF7D9B">
      <w:pPr>
        <w:pStyle w:val="a5"/>
        <w:numPr>
          <w:ilvl w:val="0"/>
          <w:numId w:val="16"/>
        </w:numPr>
        <w:shd w:val="clear" w:color="auto" w:fill="FFFFFF"/>
        <w:spacing w:after="0" w:line="360" w:lineRule="auto"/>
        <w:ind w:left="0" w:firstLine="709"/>
        <w:jc w:val="both"/>
        <w:rPr>
          <w:rFonts w:ascii="Times New Roman" w:eastAsia="Times New Roman" w:hAnsi="Times New Roman"/>
          <w:b/>
          <w:sz w:val="24"/>
          <w:szCs w:val="24"/>
        </w:rPr>
      </w:pPr>
      <w:r w:rsidRPr="00AF7D9B">
        <w:rPr>
          <w:rFonts w:ascii="Times New Roman" w:hAnsi="Times New Roman"/>
          <w:sz w:val="24"/>
          <w:szCs w:val="24"/>
        </w:rPr>
        <w:t>оформить работу и предоставить к установленному сроку.</w:t>
      </w:r>
    </w:p>
    <w:p w:rsidR="004A56EF" w:rsidRPr="00AF7D9B" w:rsidRDefault="004A56EF" w:rsidP="00AF7D9B">
      <w:pPr>
        <w:shd w:val="clear" w:color="auto" w:fill="FFFFFF"/>
        <w:spacing w:after="0" w:line="360" w:lineRule="auto"/>
        <w:ind w:firstLine="709"/>
        <w:contextualSpacing/>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соответствие содержания теме;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правильная структурированность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наличие логической связи изложенной информации; </w:t>
      </w:r>
    </w:p>
    <w:p w:rsidR="004A56EF" w:rsidRPr="00AF7D9B" w:rsidRDefault="004A56EF" w:rsidP="00AF7D9B">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эстетичность и соответствие требованиям оформления; </w:t>
      </w:r>
    </w:p>
    <w:p w:rsidR="00317B5D" w:rsidRPr="00C600BD" w:rsidRDefault="004A56EF" w:rsidP="00C600BD">
      <w:pPr>
        <w:pStyle w:val="a5"/>
        <w:numPr>
          <w:ilvl w:val="0"/>
          <w:numId w:val="1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работа представлена в срок</w:t>
      </w:r>
    </w:p>
    <w:p w:rsidR="00317B5D" w:rsidRPr="00AF7D9B" w:rsidRDefault="00317B5D" w:rsidP="00AF7D9B">
      <w:pPr>
        <w:spacing w:after="0" w:line="360" w:lineRule="auto"/>
        <w:ind w:firstLine="709"/>
        <w:jc w:val="both"/>
        <w:rPr>
          <w:rFonts w:ascii="Times New Roman" w:hAnsi="Times New Roman"/>
          <w:sz w:val="24"/>
          <w:szCs w:val="24"/>
        </w:rPr>
      </w:pPr>
    </w:p>
    <w:p w:rsidR="00A86155" w:rsidRPr="00AF7D9B" w:rsidRDefault="00A86155" w:rsidP="00AF7D9B">
      <w:pPr>
        <w:spacing w:after="0" w:line="360" w:lineRule="auto"/>
        <w:ind w:firstLine="709"/>
        <w:jc w:val="both"/>
        <w:rPr>
          <w:rFonts w:ascii="Times New Roman" w:hAnsi="Times New Roman"/>
          <w:sz w:val="24"/>
          <w:szCs w:val="24"/>
          <w:u w:val="single"/>
        </w:rPr>
      </w:pPr>
      <w:r w:rsidRPr="00AF7D9B">
        <w:rPr>
          <w:rFonts w:ascii="Times New Roman" w:hAnsi="Times New Roman"/>
          <w:sz w:val="24"/>
          <w:szCs w:val="24"/>
          <w:u w:val="single"/>
        </w:rPr>
        <w:t>ПОДГОТОВ</w:t>
      </w:r>
      <w:r w:rsidR="00B560E8" w:rsidRPr="00AF7D9B">
        <w:rPr>
          <w:rFonts w:ascii="Times New Roman" w:hAnsi="Times New Roman"/>
          <w:sz w:val="24"/>
          <w:szCs w:val="24"/>
          <w:u w:val="single"/>
        </w:rPr>
        <w:t>КА К КОНТРОЛЬНЫМ РАБОТАМ</w:t>
      </w:r>
    </w:p>
    <w:p w:rsidR="00E827EA" w:rsidRPr="00AF7D9B" w:rsidRDefault="00E827EA"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Контрольная работа - вид учебной и научно-исследовательской работы, отражающая знания, навыки и умения студента, полученные в ходе освоения дисциплины.</w:t>
      </w:r>
    </w:p>
    <w:p w:rsidR="00E827EA" w:rsidRPr="00AF7D9B" w:rsidRDefault="00B560E8" w:rsidP="00AF7D9B">
      <w:pPr>
        <w:spacing w:after="0" w:line="360" w:lineRule="auto"/>
        <w:ind w:firstLine="709"/>
        <w:contextualSpacing/>
        <w:jc w:val="both"/>
        <w:rPr>
          <w:rFonts w:ascii="Times New Roman" w:hAnsi="Times New Roman"/>
          <w:sz w:val="24"/>
          <w:szCs w:val="24"/>
        </w:rPr>
      </w:pPr>
      <w:r w:rsidRPr="00AF7D9B">
        <w:rPr>
          <w:rFonts w:ascii="Times New Roman" w:hAnsi="Times New Roman"/>
          <w:sz w:val="24"/>
          <w:szCs w:val="24"/>
        </w:rPr>
        <w:t>Цель контрольной работы-</w:t>
      </w:r>
      <w:r w:rsidRPr="00AF7D9B">
        <w:rPr>
          <w:rFonts w:ascii="Times New Roman" w:hAnsi="Times New Roman"/>
          <w:color w:val="000000"/>
          <w:sz w:val="24"/>
          <w:szCs w:val="24"/>
          <w:shd w:val="clear" w:color="auto" w:fill="FFFFFF"/>
        </w:rPr>
        <w:t xml:space="preserve"> закрепление</w:t>
      </w:r>
      <w:r w:rsidRPr="00AF7D9B">
        <w:rPr>
          <w:rFonts w:ascii="Times New Roman" w:hAnsi="Times New Roman"/>
          <w:sz w:val="24"/>
          <w:szCs w:val="24"/>
          <w:shd w:val="clear" w:color="auto" w:fill="FFFFFF"/>
        </w:rPr>
        <w:t xml:space="preserve"> и углубление теоретических знаний по  </w:t>
      </w:r>
      <w:r w:rsidR="0023245B">
        <w:rPr>
          <w:rFonts w:ascii="Times New Roman" w:eastAsia="Times New Roman" w:hAnsi="Times New Roman"/>
          <w:noProof w:val="0"/>
          <w:sz w:val="24"/>
          <w:szCs w:val="24"/>
          <w:lang w:eastAsia="ru-RU"/>
        </w:rPr>
        <w:t>профессиональному модулю</w:t>
      </w:r>
      <w:r w:rsidR="0023245B"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0023245B" w:rsidRPr="005B28FF">
        <w:rPr>
          <w:rFonts w:ascii="Times New Roman" w:eastAsia="Times New Roman" w:hAnsi="Times New Roman"/>
          <w:noProof w:val="0"/>
          <w:sz w:val="24"/>
          <w:szCs w:val="24"/>
          <w:lang w:eastAsia="ru-RU"/>
        </w:rPr>
        <w:t>»</w:t>
      </w:r>
      <w:r w:rsidRPr="00AF7D9B">
        <w:rPr>
          <w:rFonts w:ascii="Times New Roman" w:hAnsi="Times New Roman"/>
          <w:sz w:val="24"/>
          <w:szCs w:val="24"/>
          <w:shd w:val="clear" w:color="auto" w:fill="FFFFFF"/>
        </w:rPr>
        <w:t>, овладение студентами методикой решения задач, составляющих содержание практического менеджмента в организации.</w:t>
      </w:r>
    </w:p>
    <w:p w:rsidR="00A86155" w:rsidRPr="00AF7D9B" w:rsidRDefault="00A86155"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Этапы подготовки</w:t>
      </w:r>
      <w:r w:rsidR="00B560E8" w:rsidRPr="00AF7D9B">
        <w:rPr>
          <w:rFonts w:ascii="Times New Roman" w:hAnsi="Times New Roman"/>
          <w:sz w:val="24"/>
          <w:szCs w:val="24"/>
        </w:rPr>
        <w:t>:</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Внимательно прочитайте материал по конспекту, составленному на учебном занятии.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Прочитайте тот же материал по учебнику, учебному пособию.</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Постарайтесь разобраться с непонятным, в частности новыми терминами.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Ответьте на контрольные вопросы для самопроверки, имеющиеся в учебнике или предложенные в данных методических указаниях. </w:t>
      </w:r>
    </w:p>
    <w:p w:rsidR="00A86155" w:rsidRPr="00AF7D9B" w:rsidRDefault="00C52AA4"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Кратко перескажите содержание изученного материала «своими словами». </w:t>
      </w:r>
    </w:p>
    <w:p w:rsidR="00A86155" w:rsidRPr="00AF7D9B" w:rsidRDefault="00A86155" w:rsidP="00AF7D9B">
      <w:pPr>
        <w:pStyle w:val="a5"/>
        <w:numPr>
          <w:ilvl w:val="0"/>
          <w:numId w:val="1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Выучите определения</w:t>
      </w:r>
      <w:r w:rsidR="00C52AA4" w:rsidRPr="00AF7D9B">
        <w:rPr>
          <w:rFonts w:ascii="Times New Roman" w:hAnsi="Times New Roman"/>
          <w:sz w:val="24"/>
          <w:szCs w:val="24"/>
        </w:rPr>
        <w:t xml:space="preserve"> основных понятий, законов. </w:t>
      </w:r>
    </w:p>
    <w:p w:rsidR="00A86155" w:rsidRPr="00AF7D9B" w:rsidRDefault="00A86155" w:rsidP="00AF7D9B">
      <w:pPr>
        <w:shd w:val="clear" w:color="auto" w:fill="FFFFFF"/>
        <w:spacing w:after="0" w:line="360" w:lineRule="auto"/>
        <w:ind w:firstLine="709"/>
        <w:jc w:val="both"/>
        <w:rPr>
          <w:rFonts w:ascii="Times New Roman" w:hAnsi="Times New Roman"/>
          <w:b/>
          <w:sz w:val="24"/>
          <w:szCs w:val="24"/>
        </w:rPr>
      </w:pPr>
      <w:r w:rsidRPr="00AF7D9B">
        <w:rPr>
          <w:rFonts w:ascii="Times New Roman" w:hAnsi="Times New Roman"/>
          <w:b/>
          <w:sz w:val="24"/>
          <w:szCs w:val="24"/>
        </w:rPr>
        <w:t xml:space="preserve">Критерии оценки: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правильность ответов на вопросы;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полнота и лаконичность ответа; </w:t>
      </w:r>
    </w:p>
    <w:p w:rsidR="00A86155" w:rsidRPr="00AF7D9B"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способность правильно квалифицировать факты и обстоятельства,</w:t>
      </w:r>
    </w:p>
    <w:p w:rsidR="00A86155" w:rsidRDefault="00A86155" w:rsidP="00AF7D9B">
      <w:pPr>
        <w:pStyle w:val="a5"/>
        <w:numPr>
          <w:ilvl w:val="0"/>
          <w:numId w:val="19"/>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логика и аргументированность изложения.</w:t>
      </w: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A62690">
      <w:pPr>
        <w:pStyle w:val="a5"/>
        <w:spacing w:after="0" w:line="360" w:lineRule="auto"/>
        <w:ind w:left="709"/>
        <w:jc w:val="both"/>
        <w:rPr>
          <w:rFonts w:ascii="Times New Roman" w:hAnsi="Times New Roman"/>
          <w:sz w:val="24"/>
          <w:szCs w:val="24"/>
        </w:rPr>
      </w:pPr>
    </w:p>
    <w:p w:rsidR="00A62690" w:rsidRDefault="00A62690" w:rsidP="0023245B">
      <w:pPr>
        <w:spacing w:after="0" w:line="360" w:lineRule="auto"/>
        <w:jc w:val="both"/>
        <w:rPr>
          <w:rFonts w:ascii="Times New Roman" w:hAnsi="Times New Roman"/>
          <w:sz w:val="24"/>
          <w:szCs w:val="24"/>
        </w:rPr>
      </w:pPr>
    </w:p>
    <w:p w:rsidR="0023245B" w:rsidRPr="0023245B" w:rsidRDefault="0023245B" w:rsidP="0023245B">
      <w:pPr>
        <w:spacing w:after="0" w:line="360" w:lineRule="auto"/>
        <w:jc w:val="both"/>
        <w:rPr>
          <w:rFonts w:ascii="Times New Roman" w:hAnsi="Times New Roman"/>
          <w:sz w:val="24"/>
          <w:szCs w:val="24"/>
        </w:rPr>
      </w:pPr>
    </w:p>
    <w:p w:rsidR="00590BB4" w:rsidRPr="00AF7D9B" w:rsidRDefault="00590BB4" w:rsidP="00AF7D9B">
      <w:pPr>
        <w:pStyle w:val="a5"/>
        <w:numPr>
          <w:ilvl w:val="0"/>
          <w:numId w:val="26"/>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lastRenderedPageBreak/>
        <w:t>ПОРЯДОК ОРГАНИЗАЦИИ САМОСТОЯТЕЛЬНОЙ РАБОТЫ СТУДЕНТОВ</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Целью самостоятельной работы студентов является: овладение практическими знаниями, профессиональными умениями и навыками деятельности по специальности, опытом творческой, исследовательской деятельности.</w:t>
      </w:r>
    </w:p>
    <w:p w:rsidR="00590BB4" w:rsidRPr="00545624" w:rsidRDefault="00590BB4" w:rsidP="00545624">
      <w:pPr>
        <w:shd w:val="clear" w:color="auto" w:fill="FFFFFF"/>
        <w:spacing w:after="0" w:line="360" w:lineRule="auto"/>
        <w:ind w:firstLine="709"/>
        <w:jc w:val="both"/>
        <w:rPr>
          <w:rFonts w:ascii="Times New Roman" w:hAnsi="Times New Roman"/>
          <w:sz w:val="24"/>
          <w:szCs w:val="24"/>
          <w:shd w:val="clear" w:color="auto" w:fill="FFFFFF"/>
        </w:rPr>
      </w:pPr>
      <w:r w:rsidRPr="00545624">
        <w:rPr>
          <w:rFonts w:ascii="Times New Roman" w:hAnsi="Times New Roman"/>
          <w:sz w:val="24"/>
          <w:szCs w:val="24"/>
          <w:shd w:val="clear" w:color="auto" w:fill="FFFFFF"/>
        </w:rPr>
        <w:t xml:space="preserve">Самостоятельная работа студентов способствует развитию самостоятельности, ответственности и организованности, творческого подхода к решению проблем учебного и профессионального уровня. </w:t>
      </w:r>
    </w:p>
    <w:p w:rsidR="00590BB4" w:rsidRPr="00AF7D9B" w:rsidRDefault="00D323D4" w:rsidP="00AF7D9B">
      <w:pPr>
        <w:pStyle w:val="a5"/>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w:t>
      </w:r>
      <w:r w:rsidR="00590BB4" w:rsidRPr="00AF7D9B">
        <w:rPr>
          <w:rFonts w:ascii="Times New Roman" w:hAnsi="Times New Roman"/>
          <w:sz w:val="24"/>
          <w:szCs w:val="24"/>
        </w:rPr>
        <w:t xml:space="preserve">амостоятельная работа студентов </w:t>
      </w:r>
      <w:r w:rsidR="0023245B">
        <w:rPr>
          <w:rFonts w:ascii="Times New Roman" w:eastAsia="Times New Roman" w:hAnsi="Times New Roman"/>
          <w:noProof w:val="0"/>
          <w:sz w:val="24"/>
          <w:szCs w:val="24"/>
          <w:lang w:eastAsia="ru-RU"/>
        </w:rPr>
        <w:t>профессиональному модулю</w:t>
      </w:r>
      <w:r w:rsidR="0023245B" w:rsidRPr="005B28FF">
        <w:rPr>
          <w:rFonts w:ascii="Times New Roman" w:eastAsia="Times New Roman" w:hAnsi="Times New Roman"/>
          <w:noProof w:val="0"/>
          <w:sz w:val="24"/>
          <w:szCs w:val="24"/>
          <w:lang w:eastAsia="ru-RU"/>
        </w:rPr>
        <w:t xml:space="preserve"> «</w:t>
      </w:r>
      <w:r w:rsidR="0023245B" w:rsidRPr="0023245B">
        <w:rPr>
          <w:rFonts w:ascii="Times New Roman" w:eastAsia="Times New Roman" w:hAnsi="Times New Roman"/>
          <w:noProof w:val="0"/>
          <w:sz w:val="24"/>
          <w:szCs w:val="24"/>
          <w:lang w:eastAsia="ru-RU"/>
        </w:rPr>
        <w:t>ПМ.03. Организация благоустройства придомовых территорий</w:t>
      </w:r>
      <w:r w:rsidR="0023245B" w:rsidRPr="005B28FF">
        <w:rPr>
          <w:rFonts w:ascii="Times New Roman" w:eastAsia="Times New Roman" w:hAnsi="Times New Roman"/>
          <w:noProof w:val="0"/>
          <w:sz w:val="24"/>
          <w:szCs w:val="24"/>
          <w:lang w:eastAsia="ru-RU"/>
        </w:rPr>
        <w:t>»</w:t>
      </w:r>
      <w:r w:rsidR="0023245B">
        <w:rPr>
          <w:rFonts w:ascii="Times New Roman" w:eastAsia="Times New Roman" w:hAnsi="Times New Roman"/>
          <w:noProof w:val="0"/>
          <w:sz w:val="24"/>
          <w:szCs w:val="24"/>
          <w:lang w:eastAsia="ru-RU"/>
        </w:rPr>
        <w:t xml:space="preserve"> </w:t>
      </w:r>
      <w:r w:rsidRPr="00AF7D9B">
        <w:rPr>
          <w:rFonts w:ascii="Times New Roman" w:hAnsi="Times New Roman"/>
          <w:sz w:val="24"/>
          <w:szCs w:val="24"/>
        </w:rPr>
        <w:t>предполагает:</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самостоятельный поиск ответов и необходимой информации по предложенным вопросам; </w:t>
      </w:r>
    </w:p>
    <w:p w:rsidR="00590BB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 заданий для самостоятельной работы;</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изучение теоретического и лекционного материала, а также основной и дополнительной литерат</w:t>
      </w:r>
      <w:r w:rsidR="008F7DEA" w:rsidRPr="00AF7D9B">
        <w:rPr>
          <w:rFonts w:ascii="Times New Roman" w:hAnsi="Times New Roman"/>
          <w:sz w:val="24"/>
          <w:szCs w:val="24"/>
        </w:rPr>
        <w:t>уры при подготовке к практическим занятиям,</w:t>
      </w:r>
      <w:r w:rsidRPr="00AF7D9B">
        <w:rPr>
          <w:rFonts w:ascii="Times New Roman" w:hAnsi="Times New Roman"/>
          <w:sz w:val="24"/>
          <w:szCs w:val="24"/>
        </w:rPr>
        <w:t xml:space="preserve"> написании докладов;</w:t>
      </w:r>
    </w:p>
    <w:p w:rsidR="008F7DEA"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подготовка к контрольным работам по темам, предусмо</w:t>
      </w:r>
      <w:r w:rsidR="008F7DEA" w:rsidRPr="00AF7D9B">
        <w:rPr>
          <w:rFonts w:ascii="Times New Roman" w:hAnsi="Times New Roman"/>
          <w:sz w:val="24"/>
          <w:szCs w:val="24"/>
        </w:rPr>
        <w:t>тренным программой дисциплины</w:t>
      </w:r>
      <w:r w:rsidRPr="00AF7D9B">
        <w:rPr>
          <w:rFonts w:ascii="Times New Roman" w:hAnsi="Times New Roman"/>
          <w:sz w:val="24"/>
          <w:szCs w:val="24"/>
        </w:rPr>
        <w:t xml:space="preserve">; </w:t>
      </w:r>
    </w:p>
    <w:p w:rsidR="00C52AA4" w:rsidRPr="00AF7D9B" w:rsidRDefault="00D323D4" w:rsidP="00AF7D9B">
      <w:pPr>
        <w:pStyle w:val="a5"/>
        <w:numPr>
          <w:ilvl w:val="0"/>
          <w:numId w:val="28"/>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выполнение</w:t>
      </w:r>
      <w:r w:rsidR="008F7DEA" w:rsidRPr="00AF7D9B">
        <w:rPr>
          <w:sz w:val="24"/>
          <w:szCs w:val="24"/>
        </w:rPr>
        <w:t xml:space="preserve"> </w:t>
      </w:r>
      <w:r w:rsidR="008F7DEA" w:rsidRPr="00AF7D9B">
        <w:rPr>
          <w:rFonts w:ascii="Times New Roman" w:hAnsi="Times New Roman"/>
          <w:sz w:val="24"/>
          <w:szCs w:val="24"/>
        </w:rPr>
        <w:t>индивидуальных заданий  по отдельным темам дисциплины</w:t>
      </w:r>
    </w:p>
    <w:p w:rsidR="008F7DEA" w:rsidRPr="00AF7D9B" w:rsidRDefault="008F7DEA" w:rsidP="00AF7D9B">
      <w:pPr>
        <w:spacing w:after="0" w:line="360" w:lineRule="auto"/>
        <w:ind w:firstLine="709"/>
        <w:jc w:val="both"/>
        <w:rPr>
          <w:rFonts w:ascii="Times New Roman" w:hAnsi="Times New Roman"/>
          <w:sz w:val="24"/>
          <w:szCs w:val="24"/>
        </w:rPr>
      </w:pPr>
      <w:r w:rsidRPr="00AF7D9B">
        <w:rPr>
          <w:rFonts w:ascii="Times New Roman" w:hAnsi="Times New Roman"/>
          <w:sz w:val="24"/>
          <w:szCs w:val="24"/>
        </w:rPr>
        <w:t xml:space="preserve">Этапы </w:t>
      </w:r>
      <w:r w:rsidR="00E42099" w:rsidRPr="00AF7D9B">
        <w:rPr>
          <w:rFonts w:ascii="Times New Roman" w:hAnsi="Times New Roman"/>
          <w:sz w:val="24"/>
          <w:szCs w:val="24"/>
        </w:rPr>
        <w:t>самостояте</w:t>
      </w:r>
      <w:r w:rsidRPr="00AF7D9B">
        <w:rPr>
          <w:rFonts w:ascii="Times New Roman" w:hAnsi="Times New Roman"/>
          <w:sz w:val="24"/>
          <w:szCs w:val="24"/>
        </w:rPr>
        <w:t xml:space="preserve">льной работы студентов: </w:t>
      </w:r>
    </w:p>
    <w:p w:rsidR="008F7DEA"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 xml:space="preserve">поиск в литературе и изучение теоретического материала на предложенные преподавателем темы и вопросы; </w:t>
      </w:r>
    </w:p>
    <w:p w:rsidR="008F7DEA" w:rsidRPr="00AF7D9B" w:rsidRDefault="00C600BD"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анализ</w:t>
      </w:r>
      <w:r w:rsidR="00E42099" w:rsidRPr="00AF7D9B">
        <w:rPr>
          <w:rFonts w:ascii="Times New Roman" w:hAnsi="Times New Roman"/>
          <w:sz w:val="24"/>
          <w:szCs w:val="24"/>
        </w:rPr>
        <w:t xml:space="preserve"> полученной информации из основной</w:t>
      </w:r>
      <w:r w:rsidR="008F7DEA" w:rsidRPr="00AF7D9B">
        <w:rPr>
          <w:rFonts w:ascii="Times New Roman" w:hAnsi="Times New Roman"/>
          <w:sz w:val="24"/>
          <w:szCs w:val="24"/>
        </w:rPr>
        <w:t xml:space="preserve"> и дополнительной литературы;</w:t>
      </w:r>
    </w:p>
    <w:p w:rsidR="00E42099" w:rsidRPr="00AF7D9B" w:rsidRDefault="00A62690" w:rsidP="00AF7D9B">
      <w:pPr>
        <w:pStyle w:val="a5"/>
        <w:numPr>
          <w:ilvl w:val="0"/>
          <w:numId w:val="27"/>
        </w:numPr>
        <w:spacing w:after="0" w:line="360" w:lineRule="auto"/>
        <w:ind w:left="0" w:firstLine="709"/>
        <w:jc w:val="both"/>
        <w:rPr>
          <w:rFonts w:ascii="Times New Roman" w:hAnsi="Times New Roman"/>
          <w:sz w:val="24"/>
          <w:szCs w:val="24"/>
        </w:rPr>
      </w:pPr>
      <w:r>
        <w:rPr>
          <w:rFonts w:ascii="Times New Roman" w:hAnsi="Times New Roman"/>
          <w:sz w:val="24"/>
          <w:szCs w:val="24"/>
        </w:rPr>
        <w:t>запонимание</w:t>
      </w:r>
      <w:r w:rsidR="00E42099" w:rsidRPr="00AF7D9B">
        <w:rPr>
          <w:rFonts w:ascii="Times New Roman" w:hAnsi="Times New Roman"/>
          <w:sz w:val="24"/>
          <w:szCs w:val="24"/>
        </w:rPr>
        <w:t xml:space="preserve"> терминов и </w:t>
      </w:r>
      <w:r w:rsidR="008F7DEA" w:rsidRPr="00AF7D9B">
        <w:rPr>
          <w:rFonts w:ascii="Times New Roman" w:hAnsi="Times New Roman"/>
          <w:sz w:val="24"/>
          <w:szCs w:val="24"/>
        </w:rPr>
        <w:t>понятий;</w:t>
      </w:r>
    </w:p>
    <w:p w:rsidR="00E42099" w:rsidRPr="00AF7D9B" w:rsidRDefault="00E42099" w:rsidP="00AF7D9B">
      <w:pPr>
        <w:pStyle w:val="a5"/>
        <w:numPr>
          <w:ilvl w:val="0"/>
          <w:numId w:val="27"/>
        </w:numPr>
        <w:spacing w:after="0" w:line="360" w:lineRule="auto"/>
        <w:ind w:left="0" w:firstLine="709"/>
        <w:jc w:val="both"/>
        <w:rPr>
          <w:rFonts w:ascii="Times New Roman" w:hAnsi="Times New Roman"/>
          <w:sz w:val="24"/>
          <w:szCs w:val="24"/>
        </w:rPr>
      </w:pPr>
      <w:r w:rsidRPr="00AF7D9B">
        <w:rPr>
          <w:rFonts w:ascii="Times New Roman" w:hAnsi="Times New Roman"/>
          <w:sz w:val="24"/>
          <w:szCs w:val="24"/>
        </w:rPr>
        <w:t>составление плана ответа на каждый воп</w:t>
      </w:r>
      <w:r w:rsidR="008F7DEA" w:rsidRPr="00AF7D9B">
        <w:rPr>
          <w:rFonts w:ascii="Times New Roman" w:hAnsi="Times New Roman"/>
          <w:sz w:val="24"/>
          <w:szCs w:val="24"/>
        </w:rPr>
        <w:t>рос</w:t>
      </w:r>
    </w:p>
    <w:sectPr w:rsidR="00E42099" w:rsidRPr="00AF7D9B" w:rsidSect="00AF7D9B">
      <w:pgSz w:w="11906" w:h="16838"/>
      <w:pgMar w:top="1134" w:right="851"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61EFA" w:rsidRDefault="00C61EFA" w:rsidP="00153DAA">
      <w:pPr>
        <w:spacing w:after="0" w:line="240" w:lineRule="auto"/>
      </w:pPr>
      <w:r>
        <w:separator/>
      </w:r>
    </w:p>
  </w:endnote>
  <w:endnote w:type="continuationSeparator" w:id="0">
    <w:p w:rsidR="00C61EFA" w:rsidRDefault="00C61EFA" w:rsidP="00153DA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61EFA" w:rsidRDefault="00C61EFA" w:rsidP="00153DAA">
      <w:pPr>
        <w:spacing w:after="0" w:line="240" w:lineRule="auto"/>
      </w:pPr>
      <w:r>
        <w:separator/>
      </w:r>
    </w:p>
  </w:footnote>
  <w:footnote w:type="continuationSeparator" w:id="0">
    <w:p w:rsidR="00C61EFA" w:rsidRDefault="00C61EFA" w:rsidP="00153DA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8"/>
    <w:multiLevelType w:val="singleLevel"/>
    <w:tmpl w:val="00000008"/>
    <w:name w:val="WW8Num20"/>
    <w:lvl w:ilvl="0">
      <w:start w:val="1"/>
      <w:numFmt w:val="bullet"/>
      <w:lvlText w:val=""/>
      <w:lvlJc w:val="left"/>
      <w:pPr>
        <w:tabs>
          <w:tab w:val="num" w:pos="0"/>
        </w:tabs>
        <w:ind w:left="720" w:hanging="360"/>
      </w:pPr>
      <w:rPr>
        <w:rFonts w:ascii="Symbol" w:hAnsi="Symbol" w:cs="Wingdings"/>
      </w:rPr>
    </w:lvl>
  </w:abstractNum>
  <w:abstractNum w:abstractNumId="1">
    <w:nsid w:val="00480173"/>
    <w:multiLevelType w:val="hybridMultilevel"/>
    <w:tmpl w:val="811809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F03DEB"/>
    <w:multiLevelType w:val="hybridMultilevel"/>
    <w:tmpl w:val="5928D462"/>
    <w:lvl w:ilvl="0" w:tplc="961A0DC8">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FA13C58"/>
    <w:multiLevelType w:val="hybridMultilevel"/>
    <w:tmpl w:val="8EC6E2F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11AA5AEE"/>
    <w:multiLevelType w:val="hybridMultilevel"/>
    <w:tmpl w:val="508684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13F25E0B"/>
    <w:multiLevelType w:val="hybridMultilevel"/>
    <w:tmpl w:val="4734F0AE"/>
    <w:lvl w:ilvl="0" w:tplc="681A122C">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nsid w:val="156F68C1"/>
    <w:multiLevelType w:val="hybridMultilevel"/>
    <w:tmpl w:val="E57ED25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903401A"/>
    <w:multiLevelType w:val="hybridMultilevel"/>
    <w:tmpl w:val="B9A8FC88"/>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8">
    <w:nsid w:val="1E303ECB"/>
    <w:multiLevelType w:val="hybridMultilevel"/>
    <w:tmpl w:val="E5884238"/>
    <w:lvl w:ilvl="0" w:tplc="B7B650E0">
      <w:start w:val="4"/>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22D447E3"/>
    <w:multiLevelType w:val="hybridMultilevel"/>
    <w:tmpl w:val="C304EC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4064401"/>
    <w:multiLevelType w:val="hybridMultilevel"/>
    <w:tmpl w:val="3E64CEAE"/>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201DC1"/>
    <w:multiLevelType w:val="hybridMultilevel"/>
    <w:tmpl w:val="3684D8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9B11986"/>
    <w:multiLevelType w:val="hybridMultilevel"/>
    <w:tmpl w:val="BCBAA6AE"/>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1147888"/>
    <w:multiLevelType w:val="hybridMultilevel"/>
    <w:tmpl w:val="8AE292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4991FE7"/>
    <w:multiLevelType w:val="hybridMultilevel"/>
    <w:tmpl w:val="406822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5942C5B"/>
    <w:multiLevelType w:val="hybridMultilevel"/>
    <w:tmpl w:val="C2F4947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5E30AF4"/>
    <w:multiLevelType w:val="hybridMultilevel"/>
    <w:tmpl w:val="A8CAFB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383333D8"/>
    <w:multiLevelType w:val="hybridMultilevel"/>
    <w:tmpl w:val="41D02C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417318CE"/>
    <w:multiLevelType w:val="hybridMultilevel"/>
    <w:tmpl w:val="9222B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577D274C"/>
    <w:multiLevelType w:val="hybridMultilevel"/>
    <w:tmpl w:val="3C3C26EE"/>
    <w:lvl w:ilvl="0" w:tplc="04190001">
      <w:start w:val="1"/>
      <w:numFmt w:val="bullet"/>
      <w:lvlText w:val=""/>
      <w:lvlJc w:val="left"/>
      <w:pPr>
        <w:ind w:left="729" w:hanging="360"/>
      </w:pPr>
      <w:rPr>
        <w:rFonts w:ascii="Symbol" w:hAnsi="Symbol" w:hint="default"/>
      </w:rPr>
    </w:lvl>
    <w:lvl w:ilvl="1" w:tplc="04190003" w:tentative="1">
      <w:start w:val="1"/>
      <w:numFmt w:val="bullet"/>
      <w:lvlText w:val="o"/>
      <w:lvlJc w:val="left"/>
      <w:pPr>
        <w:ind w:left="1449" w:hanging="360"/>
      </w:pPr>
      <w:rPr>
        <w:rFonts w:ascii="Courier New" w:hAnsi="Courier New" w:cs="Courier New" w:hint="default"/>
      </w:rPr>
    </w:lvl>
    <w:lvl w:ilvl="2" w:tplc="04190005" w:tentative="1">
      <w:start w:val="1"/>
      <w:numFmt w:val="bullet"/>
      <w:lvlText w:val=""/>
      <w:lvlJc w:val="left"/>
      <w:pPr>
        <w:ind w:left="2169" w:hanging="360"/>
      </w:pPr>
      <w:rPr>
        <w:rFonts w:ascii="Wingdings" w:hAnsi="Wingdings" w:hint="default"/>
      </w:rPr>
    </w:lvl>
    <w:lvl w:ilvl="3" w:tplc="04190001" w:tentative="1">
      <w:start w:val="1"/>
      <w:numFmt w:val="bullet"/>
      <w:lvlText w:val=""/>
      <w:lvlJc w:val="left"/>
      <w:pPr>
        <w:ind w:left="2889" w:hanging="360"/>
      </w:pPr>
      <w:rPr>
        <w:rFonts w:ascii="Symbol" w:hAnsi="Symbol" w:hint="default"/>
      </w:rPr>
    </w:lvl>
    <w:lvl w:ilvl="4" w:tplc="04190003" w:tentative="1">
      <w:start w:val="1"/>
      <w:numFmt w:val="bullet"/>
      <w:lvlText w:val="o"/>
      <w:lvlJc w:val="left"/>
      <w:pPr>
        <w:ind w:left="3609" w:hanging="360"/>
      </w:pPr>
      <w:rPr>
        <w:rFonts w:ascii="Courier New" w:hAnsi="Courier New" w:cs="Courier New" w:hint="default"/>
      </w:rPr>
    </w:lvl>
    <w:lvl w:ilvl="5" w:tplc="04190005" w:tentative="1">
      <w:start w:val="1"/>
      <w:numFmt w:val="bullet"/>
      <w:lvlText w:val=""/>
      <w:lvlJc w:val="left"/>
      <w:pPr>
        <w:ind w:left="4329" w:hanging="360"/>
      </w:pPr>
      <w:rPr>
        <w:rFonts w:ascii="Wingdings" w:hAnsi="Wingdings" w:hint="default"/>
      </w:rPr>
    </w:lvl>
    <w:lvl w:ilvl="6" w:tplc="04190001" w:tentative="1">
      <w:start w:val="1"/>
      <w:numFmt w:val="bullet"/>
      <w:lvlText w:val=""/>
      <w:lvlJc w:val="left"/>
      <w:pPr>
        <w:ind w:left="5049" w:hanging="360"/>
      </w:pPr>
      <w:rPr>
        <w:rFonts w:ascii="Symbol" w:hAnsi="Symbol" w:hint="default"/>
      </w:rPr>
    </w:lvl>
    <w:lvl w:ilvl="7" w:tplc="04190003" w:tentative="1">
      <w:start w:val="1"/>
      <w:numFmt w:val="bullet"/>
      <w:lvlText w:val="o"/>
      <w:lvlJc w:val="left"/>
      <w:pPr>
        <w:ind w:left="5769" w:hanging="360"/>
      </w:pPr>
      <w:rPr>
        <w:rFonts w:ascii="Courier New" w:hAnsi="Courier New" w:cs="Courier New" w:hint="default"/>
      </w:rPr>
    </w:lvl>
    <w:lvl w:ilvl="8" w:tplc="04190005" w:tentative="1">
      <w:start w:val="1"/>
      <w:numFmt w:val="bullet"/>
      <w:lvlText w:val=""/>
      <w:lvlJc w:val="left"/>
      <w:pPr>
        <w:ind w:left="6489" w:hanging="360"/>
      </w:pPr>
      <w:rPr>
        <w:rFonts w:ascii="Wingdings" w:hAnsi="Wingdings" w:hint="default"/>
      </w:rPr>
    </w:lvl>
  </w:abstractNum>
  <w:abstractNum w:abstractNumId="20">
    <w:nsid w:val="5F7C53FC"/>
    <w:multiLevelType w:val="hybridMultilevel"/>
    <w:tmpl w:val="877E8C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609D39FE"/>
    <w:multiLevelType w:val="hybridMultilevel"/>
    <w:tmpl w:val="00B454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61E0217C"/>
    <w:multiLevelType w:val="hybridMultilevel"/>
    <w:tmpl w:val="934099A8"/>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62A112AC"/>
    <w:multiLevelType w:val="hybridMultilevel"/>
    <w:tmpl w:val="21AC31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D687393"/>
    <w:multiLevelType w:val="hybridMultilevel"/>
    <w:tmpl w:val="8F7E36C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74425830"/>
    <w:multiLevelType w:val="hybridMultilevel"/>
    <w:tmpl w:val="C26675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75993773"/>
    <w:multiLevelType w:val="hybridMultilevel"/>
    <w:tmpl w:val="D1DC7EDA"/>
    <w:lvl w:ilvl="0" w:tplc="132A8870">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A501248"/>
    <w:multiLevelType w:val="hybridMultilevel"/>
    <w:tmpl w:val="33BAEC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7DD946D6"/>
    <w:multiLevelType w:val="hybridMultilevel"/>
    <w:tmpl w:val="6F18711E"/>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4"/>
  </w:num>
  <w:num w:numId="4">
    <w:abstractNumId w:val="7"/>
  </w:num>
  <w:num w:numId="5">
    <w:abstractNumId w:val="27"/>
  </w:num>
  <w:num w:numId="6">
    <w:abstractNumId w:val="19"/>
  </w:num>
  <w:num w:numId="7">
    <w:abstractNumId w:val="11"/>
  </w:num>
  <w:num w:numId="8">
    <w:abstractNumId w:val="28"/>
  </w:num>
  <w:num w:numId="9">
    <w:abstractNumId w:val="14"/>
  </w:num>
  <w:num w:numId="10">
    <w:abstractNumId w:val="13"/>
  </w:num>
  <w:num w:numId="11">
    <w:abstractNumId w:val="6"/>
  </w:num>
  <w:num w:numId="12">
    <w:abstractNumId w:val="17"/>
  </w:num>
  <w:num w:numId="13">
    <w:abstractNumId w:val="23"/>
  </w:num>
  <w:num w:numId="14">
    <w:abstractNumId w:val="26"/>
  </w:num>
  <w:num w:numId="15">
    <w:abstractNumId w:val="25"/>
  </w:num>
  <w:num w:numId="16">
    <w:abstractNumId w:val="10"/>
  </w:num>
  <w:num w:numId="17">
    <w:abstractNumId w:val="1"/>
  </w:num>
  <w:num w:numId="18">
    <w:abstractNumId w:val="22"/>
  </w:num>
  <w:num w:numId="19">
    <w:abstractNumId w:val="16"/>
  </w:num>
  <w:num w:numId="20">
    <w:abstractNumId w:val="15"/>
  </w:num>
  <w:num w:numId="21">
    <w:abstractNumId w:val="24"/>
  </w:num>
  <w:num w:numId="22">
    <w:abstractNumId w:val="12"/>
  </w:num>
  <w:num w:numId="23">
    <w:abstractNumId w:val="9"/>
  </w:num>
  <w:num w:numId="24">
    <w:abstractNumId w:val="18"/>
  </w:num>
  <w:num w:numId="25">
    <w:abstractNumId w:val="20"/>
  </w:num>
  <w:num w:numId="26">
    <w:abstractNumId w:val="8"/>
  </w:num>
  <w:num w:numId="27">
    <w:abstractNumId w:val="2"/>
  </w:num>
  <w:num w:numId="28">
    <w:abstractNumId w:val="21"/>
  </w:num>
  <w:num w:numId="29">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rsids>
    <w:rsidRoot w:val="009B7ACD"/>
    <w:rsid w:val="0001596B"/>
    <w:rsid w:val="00080314"/>
    <w:rsid w:val="000F61AB"/>
    <w:rsid w:val="00153DAA"/>
    <w:rsid w:val="00163982"/>
    <w:rsid w:val="00197566"/>
    <w:rsid w:val="001C0441"/>
    <w:rsid w:val="0023245B"/>
    <w:rsid w:val="002375AF"/>
    <w:rsid w:val="00290A68"/>
    <w:rsid w:val="00317B5D"/>
    <w:rsid w:val="00346B72"/>
    <w:rsid w:val="00375ED2"/>
    <w:rsid w:val="003E7880"/>
    <w:rsid w:val="00492990"/>
    <w:rsid w:val="004A56EF"/>
    <w:rsid w:val="004C1B75"/>
    <w:rsid w:val="004F7D8E"/>
    <w:rsid w:val="00545624"/>
    <w:rsid w:val="00590BB4"/>
    <w:rsid w:val="005B28FF"/>
    <w:rsid w:val="00650CB2"/>
    <w:rsid w:val="00692A8E"/>
    <w:rsid w:val="007101B5"/>
    <w:rsid w:val="00726560"/>
    <w:rsid w:val="008501E6"/>
    <w:rsid w:val="008F7DEA"/>
    <w:rsid w:val="009306BD"/>
    <w:rsid w:val="00935200"/>
    <w:rsid w:val="009458F0"/>
    <w:rsid w:val="0095715D"/>
    <w:rsid w:val="009A7D2A"/>
    <w:rsid w:val="009B7ACD"/>
    <w:rsid w:val="009D2172"/>
    <w:rsid w:val="00A0053C"/>
    <w:rsid w:val="00A11D8A"/>
    <w:rsid w:val="00A54A80"/>
    <w:rsid w:val="00A5701B"/>
    <w:rsid w:val="00A61E19"/>
    <w:rsid w:val="00A62690"/>
    <w:rsid w:val="00A86155"/>
    <w:rsid w:val="00AF7D9B"/>
    <w:rsid w:val="00B560E8"/>
    <w:rsid w:val="00B6120C"/>
    <w:rsid w:val="00B81BC4"/>
    <w:rsid w:val="00C52AA4"/>
    <w:rsid w:val="00C600BD"/>
    <w:rsid w:val="00C61EFA"/>
    <w:rsid w:val="00CA0275"/>
    <w:rsid w:val="00D03DB1"/>
    <w:rsid w:val="00D323D4"/>
    <w:rsid w:val="00D81D62"/>
    <w:rsid w:val="00E42099"/>
    <w:rsid w:val="00E827EA"/>
    <w:rsid w:val="00E837AA"/>
    <w:rsid w:val="00F310EC"/>
    <w:rsid w:val="00F363B8"/>
    <w:rsid w:val="00FE785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A7D2A"/>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0F61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F61AB"/>
    <w:rPr>
      <w:rFonts w:ascii="Tahoma" w:hAnsi="Tahoma" w:cs="Tahoma"/>
      <w:noProof/>
      <w:sz w:val="16"/>
      <w:szCs w:val="16"/>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pacing w:after="160" w:line="259" w:lineRule="auto"/>
    </w:pPr>
    <w:rPr>
      <w:noProof/>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92990"/>
    <w:pPr>
      <w:spacing w:before="100" w:beforeAutospacing="1" w:after="100" w:afterAutospacing="1" w:line="240" w:lineRule="auto"/>
    </w:pPr>
    <w:rPr>
      <w:rFonts w:ascii="Times New Roman" w:eastAsia="Times New Roman" w:hAnsi="Times New Roman"/>
      <w:noProof w:val="0"/>
      <w:sz w:val="24"/>
      <w:szCs w:val="24"/>
      <w:lang w:eastAsia="ru-RU"/>
    </w:rPr>
  </w:style>
  <w:style w:type="character" w:styleId="a4">
    <w:name w:val="Strong"/>
    <w:uiPriority w:val="22"/>
    <w:qFormat/>
    <w:rsid w:val="00492990"/>
    <w:rPr>
      <w:b/>
      <w:bCs/>
    </w:rPr>
  </w:style>
  <w:style w:type="paragraph" w:styleId="a5">
    <w:name w:val="List Paragraph"/>
    <w:basedOn w:val="a"/>
    <w:uiPriority w:val="34"/>
    <w:qFormat/>
    <w:rsid w:val="00692A8E"/>
    <w:pPr>
      <w:ind w:left="720"/>
      <w:contextualSpacing/>
    </w:pPr>
  </w:style>
  <w:style w:type="table" w:styleId="a6">
    <w:name w:val="Table Grid"/>
    <w:basedOn w:val="a1"/>
    <w:uiPriority w:val="39"/>
    <w:rsid w:val="00F363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header"/>
    <w:basedOn w:val="a"/>
    <w:link w:val="a8"/>
    <w:uiPriority w:val="99"/>
    <w:unhideWhenUsed/>
    <w:rsid w:val="00153DAA"/>
    <w:pPr>
      <w:tabs>
        <w:tab w:val="center" w:pos="4677"/>
        <w:tab w:val="right" w:pos="9355"/>
      </w:tabs>
      <w:spacing w:after="0" w:line="240" w:lineRule="auto"/>
    </w:pPr>
  </w:style>
  <w:style w:type="character" w:customStyle="1" w:styleId="a8">
    <w:name w:val="Верхний колонтитул Знак"/>
    <w:link w:val="a7"/>
    <w:uiPriority w:val="99"/>
    <w:rsid w:val="00153DAA"/>
    <w:rPr>
      <w:noProof/>
    </w:rPr>
  </w:style>
  <w:style w:type="paragraph" w:styleId="a9">
    <w:name w:val="footer"/>
    <w:basedOn w:val="a"/>
    <w:link w:val="aa"/>
    <w:uiPriority w:val="99"/>
    <w:unhideWhenUsed/>
    <w:rsid w:val="00153DAA"/>
    <w:pPr>
      <w:tabs>
        <w:tab w:val="center" w:pos="4677"/>
        <w:tab w:val="right" w:pos="9355"/>
      </w:tabs>
      <w:spacing w:after="0" w:line="240" w:lineRule="auto"/>
    </w:pPr>
  </w:style>
  <w:style w:type="character" w:customStyle="1" w:styleId="aa">
    <w:name w:val="Нижний колонтитул Знак"/>
    <w:link w:val="a9"/>
    <w:uiPriority w:val="99"/>
    <w:rsid w:val="00153DAA"/>
    <w:rPr>
      <w:noProof/>
    </w:rPr>
  </w:style>
  <w:style w:type="paragraph" w:customStyle="1" w:styleId="FR1">
    <w:name w:val="FR1"/>
    <w:uiPriority w:val="99"/>
    <w:rsid w:val="00D03DB1"/>
    <w:pPr>
      <w:widowControl w:val="0"/>
      <w:autoSpaceDE w:val="0"/>
      <w:autoSpaceDN w:val="0"/>
      <w:adjustRightInd w:val="0"/>
    </w:pPr>
    <w:rPr>
      <w:rFonts w:ascii="Times New Roman" w:eastAsia="Times New Roman" w:hAnsi="Times New Roman"/>
      <w:sz w:val="24"/>
      <w:szCs w:val="24"/>
    </w:rPr>
  </w:style>
  <w:style w:type="paragraph" w:styleId="ab">
    <w:name w:val="Balloon Text"/>
    <w:basedOn w:val="a"/>
    <w:link w:val="ac"/>
    <w:uiPriority w:val="99"/>
    <w:semiHidden/>
    <w:unhideWhenUsed/>
    <w:rsid w:val="000F61AB"/>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rsid w:val="000F61AB"/>
    <w:rPr>
      <w:rFonts w:ascii="Tahoma" w:hAnsi="Tahoma" w:cs="Tahoma"/>
      <w:noProof/>
      <w:sz w:val="16"/>
      <w:szCs w:val="16"/>
      <w:lang w:eastAsia="en-US"/>
    </w:rPr>
  </w:style>
</w:styles>
</file>

<file path=word/webSettings.xml><?xml version="1.0" encoding="utf-8"?>
<w:webSettings xmlns:r="http://schemas.openxmlformats.org/officeDocument/2006/relationships" xmlns:w="http://schemas.openxmlformats.org/wordprocessingml/2006/main">
  <w:divs>
    <w:div w:id="7942572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FFBD620-A725-487A-A136-CFB9C62412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13</Pages>
  <Words>2444</Words>
  <Characters>13936</Characters>
  <Application>Microsoft Office Word</Application>
  <DocSecurity>0</DocSecurity>
  <Lines>116</Lines>
  <Paragraphs>32</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16348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USER</cp:lastModifiedBy>
  <cp:revision>6</cp:revision>
  <cp:lastPrinted>2017-11-22T06:36:00Z</cp:lastPrinted>
  <dcterms:created xsi:type="dcterms:W3CDTF">2017-10-06T15:21:00Z</dcterms:created>
  <dcterms:modified xsi:type="dcterms:W3CDTF">2018-07-22T06:43:00Z</dcterms:modified>
</cp:coreProperties>
</file>